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25B" w:rsidRPr="00A1525B" w:rsidRDefault="00A1525B" w:rsidP="00A1525B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525B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A1525B" w:rsidRDefault="00A1525B" w:rsidP="00A1525B">
      <w:pPr>
        <w:pStyle w:val="a3"/>
        <w:spacing w:before="100" w:beforeAutospacing="1"/>
        <w:ind w:left="454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Рабочая программа по биологии 7 класса составлена на основе следующих нормативных документов и материалов:</w:t>
      </w:r>
    </w:p>
    <w:p w:rsidR="00A1525B" w:rsidRDefault="00A1525B" w:rsidP="00A1525B">
      <w:pPr>
        <w:pStyle w:val="a3"/>
        <w:numPr>
          <w:ilvl w:val="0"/>
          <w:numId w:val="1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1525B" w:rsidRDefault="00A1525B" w:rsidP="00A1525B">
      <w:pPr>
        <w:pStyle w:val="a3"/>
        <w:numPr>
          <w:ilvl w:val="0"/>
          <w:numId w:val="1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Минобрнауки России от 17.12. 2010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A1525B" w:rsidRDefault="00A1525B" w:rsidP="00A1525B">
      <w:pPr>
        <w:pStyle w:val="a3"/>
        <w:numPr>
          <w:ilvl w:val="0"/>
          <w:numId w:val="1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Основной общеобразовательной программы основного общего образования МКОУ «Туринской средней школы- интернат имени Алитета Николаевича Немтушкина» ЭМР Приказ №70 от 22.05.2017г.;</w:t>
      </w:r>
    </w:p>
    <w:p w:rsidR="00A1525B" w:rsidRDefault="00A1525B" w:rsidP="00A1525B">
      <w:pPr>
        <w:pStyle w:val="a3"/>
        <w:numPr>
          <w:ilvl w:val="0"/>
          <w:numId w:val="1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Программа воспитания МКОУ ТСШ-И (ПР.№54/1 ОТ 31.05.21г.)</w:t>
      </w:r>
    </w:p>
    <w:p w:rsidR="00A1525B" w:rsidRDefault="00A1525B" w:rsidP="00A1525B">
      <w:pPr>
        <w:pStyle w:val="a3"/>
        <w:numPr>
          <w:ilvl w:val="0"/>
          <w:numId w:val="1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Учебного плана МКОУ ТСШ-И на 2022-2023 учебный год (Протокол №16 от 31.05.2022 г.)</w:t>
      </w:r>
    </w:p>
    <w:p w:rsidR="00A1525B" w:rsidRDefault="00A1525B" w:rsidP="00A1525B">
      <w:pPr>
        <w:pStyle w:val="a3"/>
        <w:numPr>
          <w:ilvl w:val="0"/>
          <w:numId w:val="1"/>
        </w:numPr>
        <w:spacing w:before="100" w:before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Положения о рабочей программе учебного предмета МКОУ ТСШ-И (Приказ №53 ПР от 08.04.2015г.);</w:t>
      </w:r>
    </w:p>
    <w:p w:rsidR="00A1525B" w:rsidRDefault="00A1525B" w:rsidP="00A1525B">
      <w:pPr>
        <w:pStyle w:val="a3"/>
        <w:numPr>
          <w:ilvl w:val="0"/>
          <w:numId w:val="1"/>
        </w:numPr>
        <w:spacing w:before="100" w:beforeAutospacing="1" w:after="100" w:afterAutospacing="1"/>
        <w:ind w:left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Авторской программой по биологии для основной школы В. В. Пасечника, С.В. Суматохина.  Биология. Рабочие программы. Предметная линия учебников «Линия жизни»  В. В. Пасечника, С.В. Суматохина 5-9 классы,  М.:  Просвещение, 2011г.</w:t>
      </w:r>
    </w:p>
    <w:p w:rsidR="00A1525B" w:rsidRPr="00A1525B" w:rsidRDefault="00A1525B" w:rsidP="00A1525B">
      <w:pPr>
        <w:ind w:right="227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 xml:space="preserve">В связи с этим рабочая программа направлена на реализацию основных </w:t>
      </w:r>
      <w:r w:rsidRPr="00A1525B">
        <w:rPr>
          <w:rFonts w:ascii="Times New Roman" w:hAnsi="Times New Roman" w:cs="Times New Roman"/>
          <w:b/>
          <w:i/>
          <w:sz w:val="24"/>
          <w:szCs w:val="24"/>
        </w:rPr>
        <w:t>целей</w:t>
      </w:r>
      <w:r w:rsidRPr="00A1525B">
        <w:rPr>
          <w:rFonts w:ascii="Times New Roman" w:hAnsi="Times New Roman" w:cs="Times New Roman"/>
          <w:sz w:val="24"/>
          <w:szCs w:val="24"/>
        </w:rPr>
        <w:t>:</w:t>
      </w:r>
    </w:p>
    <w:p w:rsidR="00A1525B" w:rsidRPr="00A1525B" w:rsidRDefault="00A1525B" w:rsidP="00A1525B">
      <w:pPr>
        <w:numPr>
          <w:ilvl w:val="0"/>
          <w:numId w:val="3"/>
        </w:numPr>
        <w:spacing w:after="0" w:line="240" w:lineRule="auto"/>
        <w:ind w:left="0" w:right="227" w:firstLine="900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A1525B" w:rsidRPr="00A1525B" w:rsidRDefault="00A1525B" w:rsidP="00A1525B">
      <w:pPr>
        <w:numPr>
          <w:ilvl w:val="0"/>
          <w:numId w:val="3"/>
        </w:numPr>
        <w:spacing w:after="0" w:line="240" w:lineRule="auto"/>
        <w:ind w:left="0" w:right="227" w:firstLine="900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систематизация знаний об объектах живой природы;</w:t>
      </w:r>
    </w:p>
    <w:p w:rsidR="00A1525B" w:rsidRPr="00A1525B" w:rsidRDefault="00A1525B" w:rsidP="00A1525B">
      <w:pPr>
        <w:numPr>
          <w:ilvl w:val="0"/>
          <w:numId w:val="3"/>
        </w:numPr>
        <w:spacing w:after="0" w:line="240" w:lineRule="auto"/>
        <w:ind w:left="0" w:right="227" w:firstLine="900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приобретение новых знаний об отличительных особенностях живой природы, её многообразии и эволюции;</w:t>
      </w:r>
    </w:p>
    <w:p w:rsidR="00A1525B" w:rsidRPr="00A1525B" w:rsidRDefault="00A1525B" w:rsidP="00A1525B">
      <w:pPr>
        <w:numPr>
          <w:ilvl w:val="0"/>
          <w:numId w:val="3"/>
        </w:numPr>
        <w:tabs>
          <w:tab w:val="num" w:pos="-720"/>
        </w:tabs>
        <w:spacing w:after="0" w:line="240" w:lineRule="auto"/>
        <w:ind w:left="0" w:right="227" w:firstLine="900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ухода за культурными растениями, домашними животными, заботы о собственном здоровье; соблюдение правил поведения в окружающей среде.</w:t>
      </w:r>
    </w:p>
    <w:p w:rsidR="00A1525B" w:rsidRPr="00A1525B" w:rsidRDefault="00A1525B" w:rsidP="00A1525B">
      <w:pPr>
        <w:pStyle w:val="a3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 xml:space="preserve">Изучение биологии в 7 классе на ступени основного общего образования направлено на достижение следующих </w:t>
      </w:r>
      <w:r w:rsidRPr="00A1525B">
        <w:rPr>
          <w:rFonts w:ascii="Times New Roman" w:hAnsi="Times New Roman" w:cs="Times New Roman"/>
          <w:b/>
          <w:sz w:val="24"/>
          <w:szCs w:val="24"/>
        </w:rPr>
        <w:t>задач</w:t>
      </w:r>
      <w:r w:rsidRPr="00A1525B">
        <w:rPr>
          <w:rFonts w:ascii="Times New Roman" w:hAnsi="Times New Roman" w:cs="Times New Roman"/>
          <w:sz w:val="24"/>
          <w:szCs w:val="24"/>
        </w:rPr>
        <w:t>:</w:t>
      </w:r>
    </w:p>
    <w:p w:rsidR="00A1525B" w:rsidRPr="00A1525B" w:rsidRDefault="00A1525B" w:rsidP="00A1525B">
      <w:pPr>
        <w:pStyle w:val="a3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 xml:space="preserve">-освоение знаний </w:t>
      </w:r>
      <w:r w:rsidRPr="00A1525B">
        <w:rPr>
          <w:rFonts w:ascii="Times New Roman" w:hAnsi="Times New Roman" w:cs="Times New Roman"/>
          <w:sz w:val="24"/>
          <w:szCs w:val="24"/>
        </w:rPr>
        <w:t xml:space="preserve">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A1525B" w:rsidRPr="00A1525B" w:rsidRDefault="00A1525B" w:rsidP="00A1525B">
      <w:pPr>
        <w:pStyle w:val="a3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-овладение умениями</w:t>
      </w:r>
      <w:r w:rsidRPr="00A1525B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</w:t>
      </w:r>
      <w:r w:rsidRPr="00A1525B">
        <w:rPr>
          <w:rFonts w:ascii="Times New Roman" w:hAnsi="Times New Roman" w:cs="Times New Roman"/>
          <w:sz w:val="24"/>
          <w:szCs w:val="24"/>
        </w:rPr>
        <w:lastRenderedPageBreak/>
        <w:t xml:space="preserve">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A1525B" w:rsidRPr="00A1525B" w:rsidRDefault="00A1525B" w:rsidP="00A1525B">
      <w:pPr>
        <w:pStyle w:val="a3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 xml:space="preserve">-развитие познавательных интересов, интеллектуальных и творческих способностей </w:t>
      </w:r>
      <w:r w:rsidRPr="00A1525B">
        <w:rPr>
          <w:rFonts w:ascii="Times New Roman" w:hAnsi="Times New Roman" w:cs="Times New Roman"/>
          <w:sz w:val="24"/>
          <w:szCs w:val="24"/>
        </w:rPr>
        <w:t>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A1525B" w:rsidRPr="00A1525B" w:rsidRDefault="00A1525B" w:rsidP="00A1525B">
      <w:pPr>
        <w:pStyle w:val="a3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-воспитание</w:t>
      </w:r>
      <w:r w:rsidRPr="00A1525B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A1525B" w:rsidRPr="00A1525B" w:rsidRDefault="00A1525B" w:rsidP="00A1525B">
      <w:pPr>
        <w:pStyle w:val="a3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-и</w:t>
      </w:r>
      <w:r w:rsidRPr="00A1525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A1525B">
        <w:rPr>
          <w:rFonts w:ascii="Times New Roman" w:hAnsi="Times New Roman" w:cs="Times New Roman"/>
          <w:b/>
          <w:sz w:val="24"/>
          <w:szCs w:val="24"/>
        </w:rPr>
        <w:t xml:space="preserve">пользование приобретенных знаний и умений в повседневной жизни </w:t>
      </w:r>
      <w:r w:rsidRPr="00A1525B">
        <w:rPr>
          <w:rFonts w:ascii="Times New Roman" w:hAnsi="Times New Roman" w:cs="Times New Roman"/>
          <w:sz w:val="24"/>
          <w:szCs w:val="24"/>
        </w:rPr>
        <w:t>для ухода за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</w:r>
    </w:p>
    <w:p w:rsidR="00A1525B" w:rsidRPr="00A1525B" w:rsidRDefault="00A1525B" w:rsidP="00A1525B">
      <w:pPr>
        <w:ind w:right="227" w:firstLine="708"/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ind w:right="227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Общая характеристика курса «Биология. Многообразие живых организмов»</w:t>
      </w:r>
      <w:r w:rsidRPr="00A1525B">
        <w:rPr>
          <w:rFonts w:ascii="Times New Roman" w:hAnsi="Times New Roman" w:cs="Times New Roman"/>
          <w:sz w:val="24"/>
          <w:szCs w:val="24"/>
        </w:rPr>
        <w:t xml:space="preserve"> 7 класс.</w:t>
      </w:r>
    </w:p>
    <w:p w:rsidR="00A1525B" w:rsidRPr="00EE24C3" w:rsidRDefault="00A1525B" w:rsidP="00EE24C3">
      <w:pPr>
        <w:ind w:right="227" w:firstLine="708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Курс биологии опирается на знании обучающихся, полученных ими при освоении курса «Окружающий мир», «Введение в биологию. 5 класс» и «Живой организм.6 класс». Курс биологии в 7 классе направлен на формирование у школьников представлений об отличительных особенностях живой природы, о её многообразии и эволюции, а также о человеке как биосоциальном существе.</w:t>
      </w:r>
    </w:p>
    <w:p w:rsidR="00A1525B" w:rsidRPr="00A1525B" w:rsidRDefault="00A1525B" w:rsidP="00A1525B">
      <w:pPr>
        <w:ind w:right="22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1525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Место в базисном учебном плане.</w:t>
      </w:r>
    </w:p>
    <w:p w:rsidR="00A1525B" w:rsidRPr="00A1525B" w:rsidRDefault="00A1525B" w:rsidP="00A1525B">
      <w:pPr>
        <w:ind w:right="227" w:firstLine="708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Рабочая программа рассчитана на 70часов объеме 2 часа в неделю, в том числе на проведение контрольных работ- 4 часа, лабораторных работ- 14 часов, практических работ- 3часов</w:t>
      </w:r>
    </w:p>
    <w:p w:rsidR="00A1525B" w:rsidRPr="00EE24C3" w:rsidRDefault="00A1525B" w:rsidP="00EE24C3">
      <w:pPr>
        <w:tabs>
          <w:tab w:val="left" w:pos="652"/>
          <w:tab w:val="left" w:pos="5046"/>
        </w:tabs>
        <w:spacing w:line="100" w:lineRule="atLeast"/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 xml:space="preserve"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</w:t>
      </w:r>
      <w:r w:rsidR="00EE24C3">
        <w:rPr>
          <w:rFonts w:ascii="Times New Roman" w:hAnsi="Times New Roman" w:cs="Times New Roman"/>
          <w:sz w:val="24"/>
          <w:szCs w:val="24"/>
        </w:rPr>
        <w:t>проектной деятельности.</w:t>
      </w:r>
    </w:p>
    <w:p w:rsidR="00A1525B" w:rsidRPr="00A1525B" w:rsidRDefault="00A1525B" w:rsidP="00A1525B">
      <w:pPr>
        <w:tabs>
          <w:tab w:val="left" w:pos="652"/>
          <w:tab w:val="left" w:pos="5766"/>
        </w:tabs>
        <w:spacing w:line="100" w:lineRule="atLeast"/>
        <w:ind w:right="227" w:hanging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 xml:space="preserve">Формы обучения: </w:t>
      </w:r>
      <w:r w:rsidRPr="00A1525B">
        <w:rPr>
          <w:rFonts w:ascii="Times New Roman" w:hAnsi="Times New Roman" w:cs="Times New Roman"/>
          <w:sz w:val="24"/>
          <w:szCs w:val="24"/>
        </w:rPr>
        <w:t>индивидуальная,групповая, фронтальная и парная.</w:t>
      </w:r>
    </w:p>
    <w:p w:rsidR="00A1525B" w:rsidRPr="00A1525B" w:rsidRDefault="00A1525B" w:rsidP="00A1525B">
      <w:pPr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1</w:t>
      </w:r>
      <w:r w:rsidRPr="00A1525B">
        <w:rPr>
          <w:rFonts w:ascii="Times New Roman" w:hAnsi="Times New Roman" w:cs="Times New Roman"/>
          <w:b/>
          <w:sz w:val="24"/>
          <w:szCs w:val="24"/>
        </w:rPr>
        <w:t xml:space="preserve"> Учебно-методический комплект:</w:t>
      </w:r>
    </w:p>
    <w:p w:rsidR="00A1525B" w:rsidRPr="00EE24C3" w:rsidRDefault="00A1525B" w:rsidP="00EE24C3">
      <w:pPr>
        <w:ind w:right="227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1. В.В. Пасечник. «Биология» 7  класс. Учебник для общеобразовательных учеб.заведений. – М.: «Просвещение» 20</w:t>
      </w:r>
      <w:r w:rsidR="00EE24C3">
        <w:rPr>
          <w:rFonts w:ascii="Times New Roman" w:hAnsi="Times New Roman" w:cs="Times New Roman"/>
          <w:sz w:val="24"/>
          <w:szCs w:val="24"/>
        </w:rPr>
        <w:t xml:space="preserve">21 </w:t>
      </w:r>
    </w:p>
    <w:p w:rsidR="00A1525B" w:rsidRPr="00A1525B" w:rsidRDefault="00A1525B" w:rsidP="00A1525B">
      <w:pPr>
        <w:widowControl w:val="0"/>
        <w:overflowPunct w:val="0"/>
        <w:autoSpaceDE w:val="0"/>
        <w:autoSpaceDN w:val="0"/>
        <w:adjustRightInd w:val="0"/>
        <w:spacing w:line="226" w:lineRule="exact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результаты:</w:t>
      </w:r>
    </w:p>
    <w:p w:rsidR="00A1525B" w:rsidRPr="00A1525B" w:rsidRDefault="00A1525B" w:rsidP="00A1525B">
      <w:pPr>
        <w:overflowPunct w:val="0"/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В результате освоения курса биологии 7 класса учащиеся должны овладеть следующими знаниями, умениями и навыками.</w:t>
      </w:r>
    </w:p>
    <w:p w:rsidR="00A1525B" w:rsidRPr="00A1525B" w:rsidRDefault="00A1525B" w:rsidP="00A1525B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Личностным результатом изучения предмета является формирование следующих умений и качеств</w:t>
      </w:r>
      <w:r w:rsidRPr="00A1525B">
        <w:rPr>
          <w:rFonts w:ascii="Times New Roman" w:hAnsi="Times New Roman" w:cs="Times New Roman"/>
          <w:i/>
          <w:sz w:val="24"/>
          <w:szCs w:val="24"/>
        </w:rPr>
        <w:t>:</w:t>
      </w:r>
    </w:p>
    <w:p w:rsidR="00A1525B" w:rsidRPr="00A1525B" w:rsidRDefault="00A1525B" w:rsidP="00A1525B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способностей;</w:t>
      </w:r>
    </w:p>
    <w:p w:rsidR="00A1525B" w:rsidRPr="00A1525B" w:rsidRDefault="00A1525B" w:rsidP="00A1525B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воспитание бережного отношения к природе, формирование экологического сознания;</w:t>
      </w:r>
    </w:p>
    <w:p w:rsidR="00A1525B" w:rsidRPr="00A1525B" w:rsidRDefault="00A1525B" w:rsidP="00A1525B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признание высокой целости жизни, здоровья своего и других людей;</w:t>
      </w:r>
    </w:p>
    <w:p w:rsidR="00A1525B" w:rsidRPr="00A1525B" w:rsidRDefault="00A1525B" w:rsidP="00A1525B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развитие мотивации к получению новых знаний, дальнейшему изучению естественных наук.</w:t>
      </w:r>
    </w:p>
    <w:p w:rsidR="00A1525B" w:rsidRPr="00A1525B" w:rsidRDefault="00A1525B" w:rsidP="00A1525B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Метапредметным результатом изучения курса является формирование универсальных учебных действий (УУД)</w:t>
      </w:r>
    </w:p>
    <w:p w:rsidR="00A1525B" w:rsidRPr="00A1525B" w:rsidRDefault="00A1525B" w:rsidP="00A1525B">
      <w:pPr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A1525B" w:rsidRPr="00A1525B" w:rsidRDefault="00A1525B" w:rsidP="00A1525B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Самостоятельно обнаруживать и формировать учебную проблему, определять УД;</w:t>
      </w:r>
    </w:p>
    <w:p w:rsidR="00A1525B" w:rsidRPr="00A1525B" w:rsidRDefault="00A1525B" w:rsidP="00A1525B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A1525B" w:rsidRPr="00A1525B" w:rsidRDefault="00A1525B" w:rsidP="00A1525B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A1525B" w:rsidRPr="00A1525B" w:rsidRDefault="00A1525B" w:rsidP="00A1525B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A1525B" w:rsidRPr="00A1525B" w:rsidRDefault="00A1525B" w:rsidP="00A1525B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A1525B" w:rsidRPr="00A1525B" w:rsidRDefault="00A1525B" w:rsidP="00A1525B">
      <w:pPr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факты и явления;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Выявлять причины и следствия простых явлений;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Осуществлять сравнение и классификацию, самостоятельно выбирая критерий для указанных логических операций;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Составлять тезисы, различные виды планов (простых, сложных и т.п.)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lastRenderedPageBreak/>
        <w:t>Преобразовывать информацию из одного вида в другой (таблицу в текст);</w:t>
      </w:r>
    </w:p>
    <w:p w:rsidR="00A1525B" w:rsidRPr="00A1525B" w:rsidRDefault="00A1525B" w:rsidP="00A1525B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A1525B" w:rsidRPr="00A1525B" w:rsidRDefault="00A1525B" w:rsidP="00A1525B">
      <w:pPr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A1525B" w:rsidRPr="00A1525B" w:rsidRDefault="00A1525B" w:rsidP="00A1525B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другом);</w:t>
      </w:r>
    </w:p>
    <w:p w:rsidR="00A1525B" w:rsidRPr="00A1525B" w:rsidRDefault="00A1525B" w:rsidP="00A1525B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В дискуссии уметь выдвинуть аргументы и контаргументы;</w:t>
      </w:r>
    </w:p>
    <w:p w:rsidR="00A1525B" w:rsidRPr="00A1525B" w:rsidRDefault="00A1525B" w:rsidP="00A1525B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A1525B" w:rsidRPr="00A1525B" w:rsidRDefault="00A1525B" w:rsidP="00A1525B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A1525B" w:rsidRPr="00A1525B" w:rsidRDefault="00A1525B" w:rsidP="00A1525B">
      <w:pPr>
        <w:widowControl w:val="0"/>
        <w:numPr>
          <w:ilvl w:val="0"/>
          <w:numId w:val="34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A1525B" w:rsidRPr="00A1525B" w:rsidRDefault="00A1525B" w:rsidP="00A1525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Предметным результатом изучения курса является сформированность следующих умений: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autoSpaceDE w:val="0"/>
        <w:autoSpaceDN w:val="0"/>
        <w:adjustRightInd w:val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Понимать смысл биологических терминов;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left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Знать </w:t>
      </w:r>
      <w:r w:rsidRPr="00A1525B">
        <w:rPr>
          <w:rFonts w:ascii="Times New Roman" w:hAnsi="Times New Roman" w:cs="Times New Roman"/>
          <w:bCs/>
          <w:i/>
          <w:iCs/>
          <w:sz w:val="24"/>
          <w:szCs w:val="24"/>
        </w:rPr>
        <w:t>признаки биологических объектов</w:t>
      </w:r>
      <w:r w:rsidRPr="00A1525B">
        <w:rPr>
          <w:rFonts w:ascii="Times New Roman" w:hAnsi="Times New Roman" w:cs="Times New Roman"/>
          <w:sz w:val="24"/>
          <w:szCs w:val="24"/>
        </w:rPr>
        <w:t>: живых организмов; клеток и организмов животных; популяций; экосистем и агроэкосистем; биосферы; растений, животных и грибов своего региона;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tabs>
          <w:tab w:val="left" w:pos="1134"/>
        </w:tabs>
        <w:overflowPunct w:val="0"/>
        <w:autoSpaceDE w:val="0"/>
        <w:autoSpaceDN w:val="0"/>
        <w:adjustRightInd w:val="0"/>
        <w:ind w:left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bCs/>
          <w:i/>
          <w:iCs/>
          <w:sz w:val="24"/>
          <w:szCs w:val="24"/>
        </w:rPr>
        <w:t>сущность биологических процессов</w:t>
      </w:r>
      <w:r w:rsidRPr="00A1525B">
        <w:rPr>
          <w:rFonts w:ascii="Times New Roman" w:hAnsi="Times New Roman" w:cs="Times New Roman"/>
          <w:sz w:val="24"/>
          <w:szCs w:val="24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autoSpaceDE w:val="0"/>
        <w:autoSpaceDN w:val="0"/>
        <w:adjustRightInd w:val="0"/>
        <w:ind w:left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объяснять: 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роль биологии в формировании современной естественнонаучной картины мира, роль растений в жизни человека;   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120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уметь </w:t>
      </w:r>
      <w:r w:rsidRPr="00A1525B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объяснять: 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среды. 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120"/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изучать  биологические объекты и процессы: 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60"/>
        <w:ind w:left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распознавать и описывать: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живых объектах и таблицах органы и системы органов животных, растения разных отделов, животных 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отдельных типов и классов; наиболее распространенные растения и животных своей местности, домашних животных.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60"/>
        <w:ind w:left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выявлять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60"/>
        <w:ind w:left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сравнивать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60"/>
        <w:ind w:left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определять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60"/>
        <w:ind w:left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анализировать и оценивать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A1525B" w:rsidRPr="00A1525B" w:rsidRDefault="00A1525B" w:rsidP="00A1525B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before="60"/>
        <w:ind w:left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1525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проводить самостоятельный поиск биологической информации:</w:t>
      </w:r>
      <w:r w:rsidRPr="00A152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A1525B" w:rsidRPr="00A1525B" w:rsidRDefault="00A1525B" w:rsidP="00A1525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1525B" w:rsidRPr="00A1525B" w:rsidRDefault="00A1525B" w:rsidP="00A1525B">
      <w:pPr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1525B" w:rsidRPr="00A1525B" w:rsidRDefault="00A1525B" w:rsidP="00A1525B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вирусами.</w:t>
      </w:r>
    </w:p>
    <w:p w:rsidR="00A1525B" w:rsidRPr="00A1525B" w:rsidRDefault="00A1525B" w:rsidP="00A1525B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животных.</w:t>
      </w:r>
    </w:p>
    <w:p w:rsidR="00A1525B" w:rsidRPr="00A1525B" w:rsidRDefault="00A1525B" w:rsidP="00A1525B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среде.</w:t>
      </w:r>
    </w:p>
    <w:p w:rsidR="00A1525B" w:rsidRPr="00A1525B" w:rsidRDefault="00A1525B" w:rsidP="00A1525B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выращивания и размножения культурных растений и домашних животных, ухода за ними.</w:t>
      </w:r>
    </w:p>
    <w:p w:rsidR="00A1525B" w:rsidRPr="00A1525B" w:rsidRDefault="00A1525B" w:rsidP="00A1525B">
      <w:pPr>
        <w:widowControl w:val="0"/>
        <w:numPr>
          <w:ilvl w:val="0"/>
          <w:numId w:val="36"/>
        </w:numPr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проведения наблюдений за состоянием собственного организма.</w:t>
      </w:r>
    </w:p>
    <w:p w:rsidR="00A1525B" w:rsidRPr="00A1525B" w:rsidRDefault="00A1525B" w:rsidP="00A1525B">
      <w:pPr>
        <w:ind w:right="2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ind w:right="-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ind w:right="-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25B" w:rsidRDefault="00A1525B" w:rsidP="00A1525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A6752" w:rsidRDefault="00CA6752" w:rsidP="00A1525B">
      <w:pPr>
        <w:rPr>
          <w:rFonts w:ascii="Times New Roman" w:hAnsi="Times New Roman" w:cs="Times New Roman"/>
          <w:b/>
          <w:sz w:val="24"/>
          <w:szCs w:val="24"/>
        </w:rPr>
      </w:pPr>
    </w:p>
    <w:p w:rsidR="00EE24C3" w:rsidRPr="00A1525B" w:rsidRDefault="00EE24C3" w:rsidP="00A1525B">
      <w:pPr>
        <w:rPr>
          <w:rFonts w:ascii="Times New Roman" w:hAnsi="Times New Roman" w:cs="Times New Roman"/>
          <w:b/>
          <w:sz w:val="24"/>
          <w:szCs w:val="24"/>
        </w:rPr>
      </w:pPr>
    </w:p>
    <w:p w:rsidR="00A1525B" w:rsidRPr="00E5124C" w:rsidRDefault="00A1525B" w:rsidP="00EE24C3">
      <w:pPr>
        <w:pStyle w:val="a3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24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24C">
        <w:rPr>
          <w:rFonts w:ascii="Times New Roman" w:hAnsi="Times New Roman" w:cs="Times New Roman"/>
          <w:b/>
          <w:sz w:val="24"/>
          <w:szCs w:val="24"/>
        </w:rPr>
        <w:t>Введение. Общие сведения о животном мире (3 часа)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Особенности, многообразие животных. Классификация животных. Среды обитания и сезонные изменения в жизни животных.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24C">
        <w:rPr>
          <w:rFonts w:ascii="Times New Roman" w:hAnsi="Times New Roman" w:cs="Times New Roman"/>
          <w:b/>
          <w:sz w:val="24"/>
          <w:szCs w:val="24"/>
        </w:rPr>
        <w:t>Одноклеточные животные (6 часов)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Общая характеристика одноклеточных.  Корненожки. Жгутиконосцы. Инфузории. Паразитические простейшие.  Значение простейших.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24C">
        <w:rPr>
          <w:rFonts w:ascii="Times New Roman" w:hAnsi="Times New Roman" w:cs="Times New Roman"/>
          <w:b/>
          <w:sz w:val="24"/>
          <w:szCs w:val="24"/>
        </w:rPr>
        <w:t>Многоклеточные животные. Беспозвоночные (18  часов)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 xml:space="preserve">Организм многоклеточного животного. Тип Кишечнополостные. Многообразие кишечнополостных.  Общая характеристика червей.  Тип Плоские черви. Тип Круглые черви. Тип Кольчатые черви.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124C">
        <w:rPr>
          <w:rFonts w:ascii="Times New Roman" w:hAnsi="Times New Roman" w:cs="Times New Roman"/>
          <w:i/>
          <w:sz w:val="24"/>
          <w:szCs w:val="24"/>
        </w:rPr>
        <w:t>Л.Р.  «Изучение внешнего строения дождевого червя».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 xml:space="preserve">Тип Моллюски.  Класс Брюхоногие. Класс Двустворчатые. Головоногие моллюски.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 xml:space="preserve">Тип Членистоногие.  Класс Ракообразные .Класс Паукообразные.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124C">
        <w:rPr>
          <w:rFonts w:ascii="Times New Roman" w:hAnsi="Times New Roman" w:cs="Times New Roman"/>
          <w:i/>
          <w:sz w:val="24"/>
          <w:szCs w:val="24"/>
        </w:rPr>
        <w:t xml:space="preserve">Л.Р. Изучение внешнего строения паука крестовика.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Класс Насекомые.</w:t>
      </w:r>
      <w:r w:rsidR="00EE24C3">
        <w:rPr>
          <w:rFonts w:ascii="Times New Roman" w:hAnsi="Times New Roman" w:cs="Times New Roman"/>
          <w:sz w:val="24"/>
          <w:szCs w:val="24"/>
        </w:rPr>
        <w:t xml:space="preserve"> </w:t>
      </w:r>
      <w:r w:rsidRPr="00E5124C">
        <w:rPr>
          <w:rFonts w:ascii="Times New Roman" w:hAnsi="Times New Roman" w:cs="Times New Roman"/>
          <w:sz w:val="24"/>
          <w:szCs w:val="24"/>
        </w:rPr>
        <w:t>Многообразие насекомых.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Контрольная работа по теме «Простейшие. Черви.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Контрольная работа по теме: «Многоклеточные животные. Беспозвоночные».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24C">
        <w:rPr>
          <w:rFonts w:ascii="Times New Roman" w:hAnsi="Times New Roman" w:cs="Times New Roman"/>
          <w:b/>
          <w:sz w:val="24"/>
          <w:szCs w:val="24"/>
        </w:rPr>
        <w:t>Позвоночные животные (24 часа)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Тип Хордовые.</w:t>
      </w:r>
      <w:r w:rsidR="00EE24C3">
        <w:rPr>
          <w:rFonts w:ascii="Times New Roman" w:hAnsi="Times New Roman" w:cs="Times New Roman"/>
          <w:sz w:val="24"/>
          <w:szCs w:val="24"/>
        </w:rPr>
        <w:t xml:space="preserve"> </w:t>
      </w:r>
      <w:r w:rsidRPr="00E5124C">
        <w:rPr>
          <w:rFonts w:ascii="Times New Roman" w:hAnsi="Times New Roman" w:cs="Times New Roman"/>
          <w:sz w:val="24"/>
          <w:szCs w:val="24"/>
        </w:rPr>
        <w:t xml:space="preserve">Общая характеристика рыб. Приспособления рыб к условиям обитания. Значение рыб.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i/>
          <w:sz w:val="24"/>
          <w:szCs w:val="24"/>
        </w:rPr>
        <w:t>Л.Р. Изучение внешнего строения рыбы.</w:t>
      </w:r>
      <w:r w:rsidRPr="00E5124C">
        <w:rPr>
          <w:rFonts w:ascii="Times New Roman" w:hAnsi="Times New Roman" w:cs="Times New Roman"/>
          <w:sz w:val="24"/>
          <w:szCs w:val="24"/>
        </w:rPr>
        <w:t xml:space="preserve"> Классификация рыб.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Класс Земноводные. Внешнее и внутреннее строение земноводных. Классификация земноводных. Класс Пресмыкающиеся.  Классификация пресмыкающихся. Классификация пресмыкающихся.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 xml:space="preserve">Внешнее и внутреннее строение пресмыкающихся. Значение пресмыкающихся.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 xml:space="preserve">Класс Птицы.  </w:t>
      </w:r>
      <w:r w:rsidRPr="00E5124C">
        <w:rPr>
          <w:rFonts w:ascii="Times New Roman" w:hAnsi="Times New Roman" w:cs="Times New Roman"/>
          <w:i/>
          <w:sz w:val="24"/>
          <w:szCs w:val="24"/>
        </w:rPr>
        <w:t xml:space="preserve">Л.Р. «Изучение внешнего строения птицы». </w:t>
      </w:r>
      <w:r w:rsidRPr="00E5124C">
        <w:rPr>
          <w:rFonts w:ascii="Times New Roman" w:hAnsi="Times New Roman" w:cs="Times New Roman"/>
          <w:sz w:val="24"/>
          <w:szCs w:val="24"/>
        </w:rPr>
        <w:t xml:space="preserve">Многообразие птиц и их значение. Птицеводство. 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Класс Млекопитающие. Многообразие млекопитающих. Многообразие млекопитающих.  Домашние млекопитающие. Происхождение животных.  Основные этапы эволюции животного мира. Обобщение материала по теме «Многоклеточные животные».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Контрольная работа по теме: «Позвоночные животные».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24C">
        <w:rPr>
          <w:rFonts w:ascii="Times New Roman" w:hAnsi="Times New Roman" w:cs="Times New Roman"/>
          <w:b/>
          <w:sz w:val="24"/>
          <w:szCs w:val="24"/>
        </w:rPr>
        <w:t>Экосистемы (13 часов)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Экосистема. Взаимосвязь компонентов экосистемы. Цепи питания. Среда обитания организмов. Экологические факторы. Биологические факторы. Антропогенные факторы. Искусственные экосистемы. Обобщение материала по теме «Экосистемы». Законы об охране животного мира. Охраняемые территории. Красная книга.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Итоговая контрольная работа.</w:t>
      </w:r>
    </w:p>
    <w:p w:rsidR="00A1525B" w:rsidRPr="00E5124C" w:rsidRDefault="00A1525B" w:rsidP="00EE24C3">
      <w:pPr>
        <w:pStyle w:val="a3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E5124C">
        <w:rPr>
          <w:rFonts w:ascii="Times New Roman" w:hAnsi="Times New Roman" w:cs="Times New Roman"/>
          <w:sz w:val="24"/>
          <w:szCs w:val="24"/>
        </w:rPr>
        <w:t>Повторение (4 часа). Животные из Красной книги моего региона. Повторение материала по теме «Беспозвоночные животные». Повторение материала по теме «Позвоночные животные». Экскурсия «Знакомство с животными родного края.</w:t>
      </w:r>
    </w:p>
    <w:p w:rsidR="00A1525B" w:rsidRPr="00E5124C" w:rsidRDefault="00A1525B" w:rsidP="00E512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1525B" w:rsidRDefault="00A1525B" w:rsidP="00A152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A1525B" w:rsidRPr="00A1525B" w:rsidRDefault="00A1525B" w:rsidP="00A1525B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2419" w:type="dxa"/>
        <w:jc w:val="center"/>
        <w:tblInd w:w="-29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8"/>
        <w:gridCol w:w="5185"/>
        <w:gridCol w:w="1701"/>
        <w:gridCol w:w="2470"/>
        <w:gridCol w:w="2295"/>
      </w:tblGrid>
      <w:tr w:rsidR="00A1525B" w:rsidRPr="00A1525B" w:rsidTr="00A1525B">
        <w:trPr>
          <w:trHeight w:val="917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CA67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CA67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CA67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1525B" w:rsidRPr="00A1525B" w:rsidRDefault="00A1525B" w:rsidP="00CA6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A1525B" w:rsidRPr="00A1525B" w:rsidRDefault="00A1525B" w:rsidP="00CA6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CA67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лабораторных и практических работ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CA67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контрольных работ</w:t>
            </w:r>
          </w:p>
        </w:tc>
      </w:tr>
      <w:tr w:rsidR="00A1525B" w:rsidRPr="00A1525B" w:rsidTr="00A1525B">
        <w:trPr>
          <w:trHeight w:val="66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sz w:val="24"/>
                <w:szCs w:val="24"/>
              </w:rPr>
              <w:t>Введение. Общие сведения о животном мире.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A1525B" w:rsidRPr="00A1525B" w:rsidTr="00A1525B">
        <w:trPr>
          <w:trHeight w:val="66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sz w:val="24"/>
                <w:szCs w:val="24"/>
              </w:rPr>
              <w:t>Одноклеточные животные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</w:tr>
      <w:tr w:rsidR="00A1525B" w:rsidRPr="00A1525B" w:rsidTr="00A1525B">
        <w:trPr>
          <w:trHeight w:val="66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sz w:val="24"/>
                <w:szCs w:val="24"/>
              </w:rPr>
              <w:t>Многоклеточные животные. Беспозвоночные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18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</w:tr>
      <w:tr w:rsidR="00A1525B" w:rsidRPr="00A1525B" w:rsidTr="00A1525B">
        <w:trPr>
          <w:trHeight w:val="66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24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</w:tr>
      <w:tr w:rsidR="00A1525B" w:rsidRPr="00A1525B" w:rsidTr="00A1525B">
        <w:trPr>
          <w:trHeight w:val="66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13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</w:tr>
      <w:tr w:rsidR="00A1525B" w:rsidRPr="00A1525B" w:rsidTr="00A1525B">
        <w:trPr>
          <w:trHeight w:val="66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sz w:val="24"/>
                <w:szCs w:val="24"/>
              </w:rPr>
              <w:t>Повторение (4 часа)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</w:tr>
      <w:tr w:rsidR="00A1525B" w:rsidRPr="00A1525B" w:rsidTr="00A1525B">
        <w:trPr>
          <w:trHeight w:val="660"/>
          <w:jc w:val="center"/>
        </w:trPr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25B" w:rsidRPr="00A1525B" w:rsidRDefault="00A1525B" w:rsidP="00A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68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525B" w:rsidRPr="00A1525B" w:rsidRDefault="00A1525B" w:rsidP="00A1525B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1525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</w:tr>
    </w:tbl>
    <w:p w:rsidR="00B337DE" w:rsidRDefault="00B337DE" w:rsidP="00B337DE">
      <w:pPr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B337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f2"/>
        <w:tblW w:w="14850" w:type="dxa"/>
        <w:tblLayout w:type="fixed"/>
        <w:tblLook w:val="04A0"/>
      </w:tblPr>
      <w:tblGrid>
        <w:gridCol w:w="534"/>
        <w:gridCol w:w="2828"/>
        <w:gridCol w:w="7653"/>
        <w:gridCol w:w="992"/>
        <w:gridCol w:w="857"/>
        <w:gridCol w:w="994"/>
        <w:gridCol w:w="992"/>
      </w:tblGrid>
      <w:tr w:rsidR="00A1525B" w:rsidRPr="00A1525B" w:rsidTr="00A1525B">
        <w:tc>
          <w:tcPr>
            <w:tcW w:w="534" w:type="dxa"/>
            <w:vMerge w:val="restart"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28" w:type="dxa"/>
            <w:vMerge w:val="restart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653" w:type="dxa"/>
            <w:vMerge w:val="restart"/>
          </w:tcPr>
          <w:p w:rsidR="00A1525B" w:rsidRPr="00A1525B" w:rsidRDefault="00A1525B" w:rsidP="00B337DE">
            <w:pPr>
              <w:jc w:val="center"/>
              <w:rPr>
                <w:sz w:val="24"/>
                <w:szCs w:val="24"/>
              </w:rPr>
            </w:pPr>
            <w:r w:rsidRPr="00A1525B">
              <w:rPr>
                <w:b/>
                <w:bCs/>
                <w:sz w:val="24"/>
                <w:szCs w:val="24"/>
              </w:rPr>
              <w:t>Характеристика  основных видов</w:t>
            </w:r>
            <w:r w:rsidRPr="00A1525B">
              <w:rPr>
                <w:b/>
                <w:bCs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3835" w:type="dxa"/>
            <w:gridSpan w:val="4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Дата</w:t>
            </w:r>
          </w:p>
        </w:tc>
      </w:tr>
      <w:tr w:rsidR="00A1525B" w:rsidRPr="00A1525B" w:rsidTr="00A1525B">
        <w:trPr>
          <w:trHeight w:val="360"/>
        </w:trPr>
        <w:tc>
          <w:tcPr>
            <w:tcW w:w="534" w:type="dxa"/>
            <w:vMerge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</w:p>
        </w:tc>
        <w:tc>
          <w:tcPr>
            <w:tcW w:w="2828" w:type="dxa"/>
            <w:vMerge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</w:p>
        </w:tc>
        <w:tc>
          <w:tcPr>
            <w:tcW w:w="7653" w:type="dxa"/>
            <w:vMerge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</w:p>
        </w:tc>
        <w:tc>
          <w:tcPr>
            <w:tcW w:w="1849" w:type="dxa"/>
            <w:gridSpan w:val="2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986" w:type="dxa"/>
            <w:gridSpan w:val="2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Факт</w:t>
            </w:r>
          </w:p>
        </w:tc>
      </w:tr>
      <w:tr w:rsidR="00A1525B" w:rsidRPr="00A1525B" w:rsidTr="00A1525B">
        <w:trPr>
          <w:trHeight w:val="405"/>
        </w:trPr>
        <w:tc>
          <w:tcPr>
            <w:tcW w:w="534" w:type="dxa"/>
            <w:vMerge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</w:p>
        </w:tc>
        <w:tc>
          <w:tcPr>
            <w:tcW w:w="2828" w:type="dxa"/>
            <w:vMerge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</w:p>
        </w:tc>
        <w:tc>
          <w:tcPr>
            <w:tcW w:w="7653" w:type="dxa"/>
            <w:vMerge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7 а, в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7б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7 а, в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jc w:val="center"/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7б</w:t>
            </w: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Особенности, многообразие животных.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bCs/>
                <w:sz w:val="24"/>
                <w:szCs w:val="24"/>
              </w:rPr>
              <w:t xml:space="preserve">Объяснять сущность понятий «зоология», «клетка», «ткань», «орган», «система органов». Выявлять черты сходства и различия между животными и растениями. 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053C7C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Классификация животных.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bCs/>
                <w:sz w:val="24"/>
                <w:szCs w:val="24"/>
              </w:rPr>
              <w:t>Устанавливать систематическую принадлежность основных групп животных. Приводить доказательства того, что организм животного – биосистема.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053C7C"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Среды обитания и сезонные изменения в жизни животных.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bCs/>
                <w:sz w:val="24"/>
                <w:szCs w:val="24"/>
              </w:rPr>
              <w:t xml:space="preserve">Объяснять  сущность  понятий  «среда обитания», «места обитания». Определять внешние признаки животных, связанные со средой их обитания. Описывать приспособления животных к среде обитания. Устанавливать влияние смены сезонов на жизнь животных. Выявлять взаимоотношения животных в природе. 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053C7C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1525B"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Общая характеристика одноклеточных.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признаки простейших. Выявлять черты сходства и различия в строении клетки простейших и клетки растений. Аргументировать вывод: клетка простейшего- целостный организм.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053C7C">
              <w:rPr>
                <w:sz w:val="24"/>
                <w:szCs w:val="24"/>
              </w:rPr>
              <w:t>4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Корненожки</w:t>
            </w:r>
            <w:r w:rsidRPr="00A1525B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признаки корненожек . Распознавать на рисунках, в таблицах представителей этих простейших. Характеризовать среду обитания корненожек. Объяснять взаимосвязь  строения  корненожек  со средой обитания и способом  питания.  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053C7C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1525B"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Жгутиконосцы.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признаки жгутиковых. Распознавать на рисунках, в таблицах представителей этих простейших. Характеризовать среду обитания жгутиковых. Объяснять взаимосвязь  строения  жгутиковых со средой обитания и способом  питания.  Приводить  примеры смешанного питания жгутиковых.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053C7C"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7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Инфузории.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признаки инфузорий. Распознавать на рисунках, в таблицах представителей этих простейших. Характеризовать инфузорий как наиболее сложноорганизованных простейших. Объяснять значение </w:t>
            </w:r>
            <w:r w:rsidRPr="00A1525B">
              <w:rPr>
                <w:sz w:val="24"/>
                <w:szCs w:val="24"/>
              </w:rPr>
              <w:lastRenderedPageBreak/>
              <w:t>простейших в природе и жизни человека. Научиться  готовить  микропрепараты. Наблюдать  двигающихся  простейших под микроскопом. Фиксировать и обобщать  результаты  наблюдений,  делать выводы. Работать с микроскопом, знать его устройство. Соблюдать правила работы с микроскопом. Соблюдать правила работы в кабинете биологии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053C7C"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Паразитические простейшие.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значение простейших в природе и жизни человека. Меры профилактики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053C7C">
              <w:rPr>
                <w:sz w:val="24"/>
                <w:szCs w:val="24"/>
              </w:rPr>
              <w:t>8</w:t>
            </w:r>
            <w:r w:rsidRPr="00A1525B">
              <w:rPr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9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Значение простейших.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значение простейших в природе и жизни человека. Научиться  готовить  микропрепараты. Наблюдать  двигающихся  простейших под микроскопом. Фиксировать и обобщать  результаты  наблюдений,  делать выводы. Работать с микроскопом, знать его устройство. Соблюдать правила работы с микроскопом. Соблюдать правила работы в кабинете биологии</w:t>
            </w: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857" w:type="dxa"/>
          </w:tcPr>
          <w:p w:rsidR="00A1525B" w:rsidRPr="00A1525B" w:rsidRDefault="00053C7C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10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Организм многоклеточного животного.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признаки представителей подцарства Многоклеточные. 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E84333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053C7C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11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Тип Кишечнополостные.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кишечнополостных. Объяснять наличие у кишечнополостных  лучевой  симметрии.  Характеризовать признаки более сложной организации. Объяснять значение дифференцированности каждого слоя клеток гидры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E84333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053C7C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1525B" w:rsidRPr="00A1525B">
              <w:rPr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12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Многообразие кишечнополостных.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особенности организации и жизнедеятельности гидроидных, сцифоидных, коралловых полипов. Различать на рисунках, в таблицах, на живых объектах представителей этих классов. Объяснять значение кишечнополостных в природе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053C7C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13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Общая характеристика червей.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 тип  Плоские  черви. Выделять характерные признаки ресничных червей. Объяснять взаимосвязь строения  систем  органов  ресничных червей с выполняемой функцией. Различать на рисунках, в таблицах представителей плоских червей. Приводить доказательства более сложной организации плоских червей по сравнению с кишечнополостными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3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053C7C">
              <w:rPr>
                <w:sz w:val="24"/>
                <w:szCs w:val="24"/>
              </w:rPr>
              <w:t>8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14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Тип Плоские черви.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характерные признаки сосальщиков и ленточных червей. </w:t>
            </w:r>
            <w:r w:rsidRPr="00A1525B">
              <w:rPr>
                <w:sz w:val="24"/>
                <w:szCs w:val="24"/>
              </w:rPr>
              <w:lastRenderedPageBreak/>
              <w:t>Различать их на рисунках, в таблицах. Объяснять взаимосвязь  строения  паразитических червей со средой обитания и способом питания.  Аргументировать  необходимость соблюдения мер профилактики заболеваний,  вызываемых  паразитическими червями, и использовать эти меры профилактики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1</w:t>
            </w:r>
            <w:r w:rsidR="00E84333"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053C7C"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Тип Круглые черви.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 тип  Круглые  черви. Различать  на  рисунках,  в  таблицах представителей круглых червей. Описывать цикл развития аскариды. Использовать меры профилактики заболеваний, вызываемых круглыми паразитическими червями. Приводить доказательства более сложной организации круглых червей по сравнению с плоскими червями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E84333">
              <w:rPr>
                <w:sz w:val="24"/>
                <w:szCs w:val="24"/>
              </w:rPr>
              <w:t>0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053C7C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16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Тип Кольчатые черви.</w:t>
            </w:r>
            <w:r w:rsidRPr="00A1525B">
              <w:rPr>
                <w:b/>
                <w:sz w:val="24"/>
                <w:szCs w:val="24"/>
              </w:rPr>
              <w:t xml:space="preserve"> Л</w:t>
            </w:r>
            <w:r w:rsidRPr="00A1525B">
              <w:rPr>
                <w:sz w:val="24"/>
                <w:szCs w:val="24"/>
              </w:rPr>
              <w:t>.Р.  «Изучение внешнего строения дождевого червя</w:t>
            </w:r>
            <w:r w:rsidRPr="00A1525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тип Кольчатые черви. Приводить доказательства более сложной организации кольчатых червей по сравнению с круглыми червями. Объяснять значение возникновения вторичной полости (целома)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E84333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053C7C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17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К/Р по теме «Простейшие. Черви»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E84333"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.10</w:t>
            </w:r>
          </w:p>
        </w:tc>
        <w:tc>
          <w:tcPr>
            <w:tcW w:w="857" w:type="dxa"/>
          </w:tcPr>
          <w:p w:rsidR="00A1525B" w:rsidRPr="00A1525B" w:rsidRDefault="00053C7C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18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Тип Моллюски.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существенные признаки моллюсков. Различать на рисунках, в таблицах, на живых объектах представителей моллюсков. Объяснять взаимосвязь строения моллюсков со средой обитания и особенностями жизнедеятельности. 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E84333"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053C7C"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19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 Брюхоногие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моллюсков. Различать на рисунках, в таблицах, на живых объектах представителей моллюсков. Объяснять взаимосвязь строения моллюсков со средой обитания и особенностями жизнедеятельности. Характеризовать способы питания брюхоногих и двустворчатых моллюсков. Объяснять значение моллюсков в природе и жизни человека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0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053C7C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20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 Двустворчатые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взаимосвязь строения моллюсков со средой обитания и особенностями жизнедеятельности. Характеризовать способы питания брюхоногих и двустворчатых моллюсков. Объяснять значение моллюсков в природе и жизни человека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857" w:type="dxa"/>
          </w:tcPr>
          <w:p w:rsidR="00A1525B" w:rsidRPr="00A1525B" w:rsidRDefault="00A1525B" w:rsidP="00053C7C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053C7C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21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Головоногие моллюски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головоногих моллюсков.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857" w:type="dxa"/>
          </w:tcPr>
          <w:p w:rsidR="00A1525B" w:rsidRPr="00A1525B" w:rsidRDefault="00A1525B" w:rsidP="00352E01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352E01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Тип Членистоногие.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членистоногих. Характеризовать особенности строения и функционирования основных систем органов. Приводить доказательства более сложной организации членистоногих по сравнению с другими беспозвоночными. Различать на рисунках, в таблицах представителей членистоногих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E84333">
              <w:rPr>
                <w:sz w:val="24"/>
                <w:szCs w:val="24"/>
              </w:rPr>
              <w:t>3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857" w:type="dxa"/>
          </w:tcPr>
          <w:p w:rsidR="00A1525B" w:rsidRPr="00A1525B" w:rsidRDefault="00A1525B" w:rsidP="00352E01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352E01">
              <w:rPr>
                <w:sz w:val="24"/>
                <w:szCs w:val="24"/>
              </w:rPr>
              <w:t>3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23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 Ракообразные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ракообразных. Различать на рисунках, в та-блицах, на живых объектах представителей ракообразных. Объяснять взаимосвязь строения речного рака со средой его обитания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E84333">
              <w:rPr>
                <w:sz w:val="24"/>
                <w:szCs w:val="24"/>
              </w:rPr>
              <w:t>4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857" w:type="dxa"/>
          </w:tcPr>
          <w:p w:rsidR="00A1525B" w:rsidRPr="00A1525B" w:rsidRDefault="00A1525B" w:rsidP="00352E01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352E01"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rPr>
          <w:trHeight w:val="1391"/>
        </w:trPr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24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Класс Паукообразные. </w:t>
            </w:r>
            <w:r w:rsidRPr="00A1525B">
              <w:rPr>
                <w:b/>
                <w:sz w:val="24"/>
                <w:szCs w:val="24"/>
              </w:rPr>
              <w:t>Л</w:t>
            </w:r>
            <w:r w:rsidRPr="00A1525B">
              <w:rPr>
                <w:sz w:val="24"/>
                <w:szCs w:val="24"/>
              </w:rPr>
              <w:t>.Р. Изучение внешнего строения паука крестовика.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паукообразных. Характеризовать особенности строения паукообразных. Различать на рисунках, в таблицах, на живых объектах  представителей  паукообразных. Объяснять взаимосвязь строения паукообразных со средой обитания и особенностями жизнедеятельности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1525B" w:rsidRPr="00A1525B">
              <w:rPr>
                <w:sz w:val="24"/>
                <w:szCs w:val="24"/>
              </w:rPr>
              <w:t>.11</w:t>
            </w:r>
          </w:p>
        </w:tc>
        <w:tc>
          <w:tcPr>
            <w:tcW w:w="857" w:type="dxa"/>
          </w:tcPr>
          <w:p w:rsidR="00A1525B" w:rsidRPr="00A1525B" w:rsidRDefault="00352E01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1525B" w:rsidRPr="00A1525B">
              <w:rPr>
                <w:sz w:val="24"/>
                <w:szCs w:val="24"/>
              </w:rPr>
              <w:t>.11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25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 Насекомые.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насекомых.  Характеризовать  особенности строения и функционирования основных систем органов. Различать на рисунках, в таблицах, на живых объектах представителей насекомых. Определять тип развития насекомого. Проводить биологические исследования, фиксировать и объяснять их результаты, делать выводы. Соблюдать правила работы в кабинете биологии</w:t>
            </w:r>
          </w:p>
        </w:tc>
        <w:tc>
          <w:tcPr>
            <w:tcW w:w="992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497906"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857" w:type="dxa"/>
          </w:tcPr>
          <w:p w:rsidR="00A1525B" w:rsidRPr="00A1525B" w:rsidRDefault="00A1525B" w:rsidP="00352E01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352E01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26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Многообразие насекомых.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насекомых. Различать на рисунках, в таблицах, на живых объектах представителей насекомых. Объяснять значение насекомых в природе и жизни человека. Определять тип развития насекомых. Устанавливать стадии развития насекомых с неполным и полным превращением. Фиксировать  результаты,  делать  выводы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E84333"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857" w:type="dxa"/>
          </w:tcPr>
          <w:p w:rsidR="00A1525B" w:rsidRPr="00497906" w:rsidRDefault="00A1525B" w:rsidP="00352E01">
            <w:pPr>
              <w:rPr>
                <w:sz w:val="24"/>
                <w:szCs w:val="24"/>
              </w:rPr>
            </w:pPr>
            <w:r w:rsidRPr="00497906">
              <w:rPr>
                <w:sz w:val="24"/>
                <w:szCs w:val="24"/>
              </w:rPr>
              <w:t>0</w:t>
            </w:r>
            <w:r w:rsidR="00352E01" w:rsidRPr="00497906">
              <w:rPr>
                <w:sz w:val="24"/>
                <w:szCs w:val="24"/>
              </w:rPr>
              <w:t>7</w:t>
            </w:r>
            <w:r w:rsidRPr="00497906">
              <w:rPr>
                <w:sz w:val="24"/>
                <w:szCs w:val="24"/>
              </w:rPr>
              <w:t>.12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27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К/Р по теме: «Многоклеточные животные. Беспозвоночные».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497906" w:rsidP="00E84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A1525B" w:rsidRPr="00A1525B">
              <w:rPr>
                <w:sz w:val="24"/>
                <w:szCs w:val="24"/>
              </w:rPr>
              <w:t>.12</w:t>
            </w:r>
          </w:p>
        </w:tc>
        <w:tc>
          <w:tcPr>
            <w:tcW w:w="857" w:type="dxa"/>
          </w:tcPr>
          <w:p w:rsidR="00A1525B" w:rsidRPr="00A1525B" w:rsidRDefault="00497906" w:rsidP="0049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1525B" w:rsidRPr="00A1525B">
              <w:rPr>
                <w:sz w:val="24"/>
                <w:szCs w:val="24"/>
              </w:rPr>
              <w:t>.12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28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Тип Хордовые.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существенные признаки хордовых. Объяснять принципы классификации хордовых. Приводить доказательства более сложной </w:t>
            </w:r>
            <w:r w:rsidRPr="00A1525B">
              <w:rPr>
                <w:sz w:val="24"/>
                <w:szCs w:val="24"/>
              </w:rPr>
              <w:lastRenderedPageBreak/>
              <w:t>организации хордовых по сравнению с беспозвоночными. Выделять существенные признаки представителей подтипа Позвоночные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1</w:t>
            </w:r>
            <w:r w:rsidR="00E84333">
              <w:rPr>
                <w:sz w:val="24"/>
                <w:szCs w:val="24"/>
              </w:rPr>
              <w:t>4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497906">
              <w:rPr>
                <w:sz w:val="24"/>
                <w:szCs w:val="24"/>
              </w:rPr>
              <w:t>4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Общая характеристика рыб.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рыб. Объяснять  зависимость  внешнего  и внутреннего строения рыб от среды обитания. Устанавливать отдельные части скелета и их функции. Различать на рисунках, в таблицах органы и системы органов рыбы. Выявлять характерные черты строения внутренних органов и систем. Приводить доказательства более сложной организации рыб по сравнению с ланцетником. Описывать особенности  размножения  рыб.  Оценивать роль нереста и миграций в жизни рыб. Изучать и описывать внешнее строение рыб, особенности их передвижения. Делать выводы</w:t>
            </w:r>
          </w:p>
        </w:tc>
        <w:tc>
          <w:tcPr>
            <w:tcW w:w="992" w:type="dxa"/>
          </w:tcPr>
          <w:p w:rsidR="00A1525B" w:rsidRPr="00A1525B" w:rsidRDefault="00497906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1525B" w:rsidRPr="00A1525B">
              <w:rPr>
                <w:sz w:val="24"/>
                <w:szCs w:val="24"/>
              </w:rPr>
              <w:t>.12</w:t>
            </w:r>
          </w:p>
        </w:tc>
        <w:tc>
          <w:tcPr>
            <w:tcW w:w="857" w:type="dxa"/>
          </w:tcPr>
          <w:p w:rsidR="00A1525B" w:rsidRPr="00A1525B" w:rsidRDefault="00497906" w:rsidP="00497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1525B" w:rsidRPr="00A1525B">
              <w:rPr>
                <w:sz w:val="24"/>
                <w:szCs w:val="24"/>
              </w:rPr>
              <w:t>.12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30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Приспособления рыб к условиям обитания. Значение рыб.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основные промысловые группы рыб. Называть виды рыб, встречающихся в вашей  местности.  Объяснять  значение рыб в природе и жизни человека. Обосновывать необходимость охраны рыб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E84333"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497906"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31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Л</w:t>
            </w:r>
            <w:r w:rsidRPr="00A1525B">
              <w:rPr>
                <w:sz w:val="24"/>
                <w:szCs w:val="24"/>
              </w:rPr>
              <w:t>.Р. Изучение внешнего строения рыбы.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Соблюдать правила работы в кабинете биологии</w:t>
            </w:r>
          </w:p>
        </w:tc>
        <w:tc>
          <w:tcPr>
            <w:tcW w:w="992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497906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497906"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.12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32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Классификация рыб.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 принципы  классификации рыб. Описывать внешнее строение и выделять  особенности  внутреннего строения изучаемых рыб.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857" w:type="dxa"/>
          </w:tcPr>
          <w:p w:rsidR="00A1525B" w:rsidRPr="00A1525B" w:rsidRDefault="00497906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33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 Земноводные.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Выделять существенные признаки земноводных. Сравнивать особенности размножения рыб и земноводных животных, делать выводы на основе сравнения. Различать на рисунках, в таблицах, на живых объектах представителей земноводных. Объяснять значение земноводных в природе и жизни человека. Обосновывать  необходимость  охраны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.01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497906"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.01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34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Внешнее и внутреннее строение земноводных.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зависимость внешнего и внутреннего строения земноводных от среды обитания. Приводить доказательства  более  сложной  организации земноводных по сравнению с рыбами. Характеризовать жизненный цикл земноводных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8</w:t>
            </w:r>
            <w:r w:rsidRPr="00A1525B">
              <w:rPr>
                <w:sz w:val="24"/>
                <w:szCs w:val="24"/>
              </w:rPr>
              <w:t>.01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17.01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35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Классификация земноводных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 принципы  классификации земноводных.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1525B" w:rsidRPr="00A1525B">
              <w:rPr>
                <w:sz w:val="24"/>
                <w:szCs w:val="24"/>
              </w:rPr>
              <w:t>.01</w:t>
            </w:r>
          </w:p>
        </w:tc>
        <w:tc>
          <w:tcPr>
            <w:tcW w:w="857" w:type="dxa"/>
          </w:tcPr>
          <w:p w:rsidR="00A1525B" w:rsidRPr="00A1525B" w:rsidRDefault="00497906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1525B" w:rsidRPr="00A1525B">
              <w:rPr>
                <w:sz w:val="24"/>
                <w:szCs w:val="24"/>
              </w:rPr>
              <w:t>.01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36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Класс Пресмыкающиеся.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существенные признаки пресмыкающихся. Описывать </w:t>
            </w:r>
            <w:r w:rsidRPr="00A1525B">
              <w:rPr>
                <w:sz w:val="24"/>
                <w:szCs w:val="24"/>
              </w:rPr>
              <w:lastRenderedPageBreak/>
              <w:t>процессы размножения и развития пресмыкающихся. Обосновывать необходимость охраны пресмыкающихся.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2</w:t>
            </w:r>
            <w:r w:rsidR="00E84333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.01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24.01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Классификация пресмыкающихся.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основные отряды пресмыкающихся. Различать на рисунках, в таблицах, на живых объектах  представителей  пресмыкающихся. Сравнивать представителей различных групп пресмыкающихся, находить черты сходства и различия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E84333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.01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497906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38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Внешнее и внутреннее строение пресмыкающихся.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Объяснять зависимость внешнего и внутреннего строения пресмыкающихся от среды обитания. Приводить доказательства более сложной организации пресмыкающихся по сравнению  с  земноводными.  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0102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31.01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39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Значение пресмыкающихся.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Распознавать  пресмыкающихся,  опасных для человека, соблюдать правила поведения в природе.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E84333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.02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497906"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40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Класс Птицы.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существенные признаки птиц. Объяснять  зависимость  внешнего  и внутреннего строения птиц от приспособленности к полёту. Объяснять значение теплокровности для птиц. Сравнивать строение птиц и пресмыкающихся, выявлять черты сходства и различия, делать выводы на основе сравнения. Выявлять  характерные черты строения и особенности функционирования внутренних органов и систем птиц. 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E84333">
              <w:rPr>
                <w:sz w:val="24"/>
                <w:szCs w:val="24"/>
              </w:rPr>
              <w:t>8</w:t>
            </w:r>
            <w:r w:rsidRPr="00A1525B">
              <w:rPr>
                <w:sz w:val="24"/>
                <w:szCs w:val="24"/>
              </w:rPr>
              <w:t>.02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07.02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41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Л.Р. «Изучение внешнего строения птицы»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Различать на рисунках, в таблицах основные части тела. Изучать и описывать внешнее строение птиц, их перьевой покров.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1525B" w:rsidRPr="00A1525B">
              <w:rPr>
                <w:sz w:val="24"/>
                <w:szCs w:val="24"/>
              </w:rPr>
              <w:t>.02</w:t>
            </w:r>
          </w:p>
        </w:tc>
        <w:tc>
          <w:tcPr>
            <w:tcW w:w="857" w:type="dxa"/>
          </w:tcPr>
          <w:p w:rsidR="00A1525B" w:rsidRPr="00A1525B" w:rsidRDefault="00497906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A1525B" w:rsidRPr="00A1525B">
              <w:rPr>
                <w:sz w:val="24"/>
                <w:szCs w:val="24"/>
              </w:rPr>
              <w:t>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42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Многообразие птиц и их значение.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Называть экологические группы птиц и их значение. Распознавать выводковых и гнездовых  птиц.  Объяснять принципы классификации птиц. Устанавливать систематическую принадлежность  птиц  (классифицировать). 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.02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14.02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43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Птицеводство.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роль птицеводства в народном хозяйстве. Объяснять  значение птиц в природе и жизни человека. Представлять информацию о домашних птицах своего края в виде презентации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.02</w:t>
            </w:r>
          </w:p>
        </w:tc>
        <w:tc>
          <w:tcPr>
            <w:tcW w:w="857" w:type="dxa"/>
          </w:tcPr>
          <w:p w:rsidR="00A1525B" w:rsidRPr="00A1525B" w:rsidRDefault="00497906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1525B" w:rsidRPr="00A1525B">
              <w:rPr>
                <w:sz w:val="24"/>
                <w:szCs w:val="24"/>
              </w:rPr>
              <w:t>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44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Класс Млекопитающие.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Выделять существенные признаки млекопитающих. Выявлять характерные особенности строения тела млекопитающего.  Приводить  доказательства  более сложной  организации  млекопитающих по </w:t>
            </w:r>
            <w:r w:rsidRPr="00A1525B">
              <w:rPr>
                <w:sz w:val="24"/>
                <w:szCs w:val="24"/>
              </w:rPr>
              <w:lastRenderedPageBreak/>
              <w:t xml:space="preserve">сравнению с птицами. Различать на рисунках,  в  таблицах  представителей млекопитающих. Изучать и описывать внешнее строение млекопитающих, их скелета и зубов. Делать выводы. 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2</w:t>
            </w:r>
            <w:r w:rsidR="00E84333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.02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21.02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Многообразие млекопитающих.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особенности размножения млекопитающих. Объяснять роль плаценты  в  жизни  млекопитающих Характеризовать сезонные изменения в жизни  млекопитающих.  Различать  на рисунках, в таблицах представителей млекопитающих. Объяснять принципы классификации млекопитающих. Устанавливать  систематическую  принадлежность млекопитающих (классифицировать)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497906"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46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Многообразие млекопитающих.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Сравнивать  особенности  строения  и жизнедеятельности представителей изучаемых отрядов, делать выводы на основе сравнения. Различать на рисунках, в таблицах, на живых объектах представителей основных отрядов плацентарных млекопитающих. Представлять информацию о многообразии млекопитающих своего края 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28.02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47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Домашние млекопитающие.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значение млекопитающих в природе и жизни человека. Объяснять процесс  одомашнивания  млекопитающих, характеризовать его основные направления. Называть группы животных, имеющих важное хозяйственное значение. Обосновывать необходимость охраны млекопитающих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E84333"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.03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 w:rsidR="00497906">
              <w:rPr>
                <w:sz w:val="24"/>
                <w:szCs w:val="24"/>
              </w:rPr>
              <w:t>1</w:t>
            </w:r>
            <w:r w:rsidRPr="00A1525B">
              <w:rPr>
                <w:sz w:val="24"/>
                <w:szCs w:val="24"/>
              </w:rPr>
              <w:t>.03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48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К</w:t>
            </w:r>
            <w:r w:rsidRPr="00A1525B">
              <w:rPr>
                <w:sz w:val="24"/>
                <w:szCs w:val="24"/>
              </w:rPr>
              <w:t>/Р  по теме: «Позвоночные животные».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="00A1525B" w:rsidRPr="00A1525B">
              <w:rPr>
                <w:sz w:val="24"/>
                <w:szCs w:val="24"/>
              </w:rPr>
              <w:t>03</w:t>
            </w:r>
          </w:p>
        </w:tc>
        <w:tc>
          <w:tcPr>
            <w:tcW w:w="857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07.03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49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Происхождение животных. 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Объяснять взаимосвязи организмов в экосистеме. Объяснять значение круговорота веществ. Наблюдать и описывать экосистемы своего края</w:t>
            </w:r>
          </w:p>
        </w:tc>
        <w:tc>
          <w:tcPr>
            <w:tcW w:w="992" w:type="dxa"/>
          </w:tcPr>
          <w:p w:rsidR="00A1525B" w:rsidRPr="00A1525B" w:rsidRDefault="00A1525B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E84333"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.03</w:t>
            </w:r>
          </w:p>
        </w:tc>
        <w:tc>
          <w:tcPr>
            <w:tcW w:w="857" w:type="dxa"/>
          </w:tcPr>
          <w:p w:rsidR="00A1525B" w:rsidRPr="00A1525B" w:rsidRDefault="00497906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1525B" w:rsidRPr="00A1525B">
              <w:rPr>
                <w:sz w:val="24"/>
                <w:szCs w:val="24"/>
              </w:rPr>
              <w:t>.03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50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Основные этапы эволюции животного мира.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основные этапы эволюции  животных.  Описывать  этапы развития беспозвоночных, освоение ими различных сред обитания. Объяснять причины выхода животных на сушу. Объяснять эволюцию хордовых как результат изменения окружающей среды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1525B" w:rsidRPr="00A1525B">
              <w:rPr>
                <w:sz w:val="24"/>
                <w:szCs w:val="24"/>
              </w:rPr>
              <w:t>.03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 w:rsidR="00497906"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.03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51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Обобщение материала по теме «Многоклеточные животные»</w:t>
            </w:r>
          </w:p>
        </w:tc>
        <w:tc>
          <w:tcPr>
            <w:tcW w:w="7653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1525B" w:rsidRPr="00A1525B">
              <w:rPr>
                <w:sz w:val="24"/>
                <w:szCs w:val="24"/>
              </w:rPr>
              <w:t>.03</w:t>
            </w:r>
          </w:p>
        </w:tc>
        <w:tc>
          <w:tcPr>
            <w:tcW w:w="857" w:type="dxa"/>
          </w:tcPr>
          <w:p w:rsidR="00A1525B" w:rsidRPr="00A1525B" w:rsidRDefault="00497906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1525B" w:rsidRPr="00A1525B">
              <w:rPr>
                <w:sz w:val="24"/>
                <w:szCs w:val="24"/>
              </w:rPr>
              <w:t>.03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A1525B" w:rsidRPr="00A1525B" w:rsidTr="00A1525B">
        <w:tc>
          <w:tcPr>
            <w:tcW w:w="53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828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Экосистема.</w:t>
            </w:r>
          </w:p>
        </w:tc>
        <w:tc>
          <w:tcPr>
            <w:tcW w:w="7653" w:type="dxa"/>
          </w:tcPr>
          <w:p w:rsidR="00A1525B" w:rsidRPr="00A1525B" w:rsidRDefault="00EE24C3" w:rsidP="00A152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экосистем. Показывать взаимосвязь живых организмов и их адаптацию к экол. факторам местообитания.</w:t>
            </w:r>
          </w:p>
        </w:tc>
        <w:tc>
          <w:tcPr>
            <w:tcW w:w="992" w:type="dxa"/>
          </w:tcPr>
          <w:p w:rsidR="00A1525B" w:rsidRPr="00A1525B" w:rsidRDefault="00E8433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857" w:type="dxa"/>
          </w:tcPr>
          <w:p w:rsidR="00A1525B" w:rsidRPr="00A1525B" w:rsidRDefault="00A1525B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 w:rsidR="00497906"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.03</w:t>
            </w:r>
          </w:p>
        </w:tc>
        <w:tc>
          <w:tcPr>
            <w:tcW w:w="994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525B" w:rsidRPr="00A1525B" w:rsidRDefault="00A1525B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53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Взаимосвязь компонентов экосистемы.</w:t>
            </w:r>
          </w:p>
        </w:tc>
        <w:tc>
          <w:tcPr>
            <w:tcW w:w="7653" w:type="dxa"/>
          </w:tcPr>
          <w:p w:rsidR="00EE24C3" w:rsidRPr="00A1525B" w:rsidRDefault="00EE24C3" w:rsidP="00EE24C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Приводить примеры экосистем. Показывать взаимосвязь живых организмов и их адаптацию к экол. факторам местообитания.</w:t>
            </w: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857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54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Цепи питания.</w:t>
            </w:r>
          </w:p>
        </w:tc>
        <w:tc>
          <w:tcPr>
            <w:tcW w:w="7653" w:type="dxa"/>
          </w:tcPr>
          <w:p w:rsidR="00EE24C3" w:rsidRPr="00A1525B" w:rsidRDefault="00EE24C3" w:rsidP="00EE24C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55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Среда обитания организмов.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857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56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Экологические факторы.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57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Биологические факторы.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58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Антропогенные факторы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Приводить примеры использования человеком животных в искусстве, примеры  животных-символов.  Приводить примеры механизмов и машин, идеи для создания которых человек позаимствовал у животных</w:t>
            </w: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59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Искусственные экосистемы.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60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Обобщение материала по теме «Экосистемы»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Характеризовать  историю  отношений человека и животных, их гуманитарную роль в развитии человеческого общества.</w:t>
            </w: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A1525B">
              <w:rPr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61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b/>
                <w:sz w:val="24"/>
                <w:szCs w:val="24"/>
              </w:rPr>
            </w:pPr>
            <w:r w:rsidRPr="00A1525B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857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62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Законы об охране животного мира.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63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Охраняемые территории.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64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Красная книга.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857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16.05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65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Животные из Красной книги моего региона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66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Повторение материала по теме «Беспозвоночные животные»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E84333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857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23.05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67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 xml:space="preserve">Повторение материала по теме «Позвоночные </w:t>
            </w:r>
            <w:r w:rsidRPr="00A1525B">
              <w:rPr>
                <w:sz w:val="24"/>
                <w:szCs w:val="24"/>
              </w:rPr>
              <w:lastRenderedPageBreak/>
              <w:t>животные»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</w:tcPr>
          <w:p w:rsidR="00EE24C3" w:rsidRPr="00A1525B" w:rsidRDefault="00EE24C3" w:rsidP="00497906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A1525B">
              <w:rPr>
                <w:sz w:val="24"/>
                <w:szCs w:val="24"/>
              </w:rPr>
              <w:t>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  <w:tr w:rsidR="00EE24C3" w:rsidRPr="00A1525B" w:rsidTr="00A1525B">
        <w:tc>
          <w:tcPr>
            <w:tcW w:w="53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2828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Экскурсия «Знакомство с животными родного края»</w:t>
            </w:r>
          </w:p>
        </w:tc>
        <w:tc>
          <w:tcPr>
            <w:tcW w:w="7653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  <w:r w:rsidRPr="00A1525B">
              <w:rPr>
                <w:sz w:val="24"/>
                <w:szCs w:val="24"/>
              </w:rPr>
              <w:t>30.05</w:t>
            </w:r>
          </w:p>
        </w:tc>
        <w:tc>
          <w:tcPr>
            <w:tcW w:w="994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E24C3" w:rsidRPr="00A1525B" w:rsidRDefault="00EE24C3" w:rsidP="00A1525B">
            <w:pPr>
              <w:rPr>
                <w:sz w:val="24"/>
                <w:szCs w:val="24"/>
              </w:rPr>
            </w:pPr>
          </w:p>
        </w:tc>
      </w:tr>
    </w:tbl>
    <w:p w:rsidR="00A1525B" w:rsidRPr="00A1525B" w:rsidRDefault="00A1525B" w:rsidP="00B337DE">
      <w:pPr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pStyle w:val="Style6"/>
        <w:widowControl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A1525B">
        <w:rPr>
          <w:rStyle w:val="FontStyle13"/>
          <w:rFonts w:ascii="Times New Roman" w:hAnsi="Times New Roman" w:cs="Times New Roman"/>
          <w:b/>
          <w:sz w:val="24"/>
          <w:szCs w:val="24"/>
        </w:rPr>
        <w:t>Литература:</w:t>
      </w:r>
    </w:p>
    <w:p w:rsidR="00A1525B" w:rsidRPr="00A1525B" w:rsidRDefault="00A1525B" w:rsidP="00A1525B">
      <w:pPr>
        <w:pStyle w:val="af1"/>
        <w:numPr>
          <w:ilvl w:val="0"/>
          <w:numId w:val="27"/>
        </w:numPr>
        <w:ind w:left="0"/>
        <w:rPr>
          <w:rFonts w:ascii="Times New Roman" w:hAnsi="Times New Roman"/>
          <w:sz w:val="24"/>
          <w:szCs w:val="24"/>
        </w:rPr>
      </w:pPr>
      <w:r w:rsidRPr="00A1525B">
        <w:rPr>
          <w:rFonts w:ascii="Times New Roman" w:hAnsi="Times New Roman"/>
          <w:sz w:val="24"/>
          <w:szCs w:val="24"/>
        </w:rPr>
        <w:t>Биология:1600 задач, тестов и проверочных работ для школьников и Б53 поступающих в вузы / Т.А. Дмитриева, С.И. Гуленков, С.В. Суматохин и др.- М.: Дрофа, 1999.-432 С.-(Большая библиотека «Дрофа»)</w:t>
      </w:r>
    </w:p>
    <w:p w:rsidR="00A1525B" w:rsidRPr="00A1525B" w:rsidRDefault="00A1525B" w:rsidP="00A1525B">
      <w:pPr>
        <w:pStyle w:val="af1"/>
        <w:numPr>
          <w:ilvl w:val="0"/>
          <w:numId w:val="27"/>
        </w:numPr>
        <w:ind w:left="0"/>
        <w:rPr>
          <w:rFonts w:ascii="Times New Roman" w:hAnsi="Times New Roman"/>
          <w:sz w:val="24"/>
          <w:szCs w:val="24"/>
        </w:rPr>
      </w:pPr>
      <w:r w:rsidRPr="00A1525B">
        <w:rPr>
          <w:rFonts w:ascii="Times New Roman" w:hAnsi="Times New Roman"/>
          <w:sz w:val="24"/>
          <w:szCs w:val="24"/>
        </w:rPr>
        <w:t>Учебно-научный центр «Московский Лицей»</w:t>
      </w:r>
    </w:p>
    <w:p w:rsidR="00A1525B" w:rsidRPr="00A1525B" w:rsidRDefault="00A1525B" w:rsidP="00A1525B">
      <w:pPr>
        <w:pStyle w:val="af1"/>
        <w:ind w:left="0"/>
        <w:rPr>
          <w:rFonts w:ascii="Times New Roman" w:hAnsi="Times New Roman"/>
          <w:sz w:val="24"/>
          <w:szCs w:val="24"/>
        </w:rPr>
      </w:pPr>
      <w:r w:rsidRPr="00A1525B">
        <w:rPr>
          <w:rFonts w:ascii="Times New Roman" w:hAnsi="Times New Roman"/>
          <w:sz w:val="24"/>
          <w:szCs w:val="24"/>
        </w:rPr>
        <w:t>Составители: В.В. Ксенофонтова, О.Г. Машанова, В.В. Евстафьев. Учебно-методическое пособие по биологии. Зоология. Москва 1995</w:t>
      </w:r>
    </w:p>
    <w:p w:rsidR="00A1525B" w:rsidRPr="00A1525B" w:rsidRDefault="00A1525B" w:rsidP="00A1525B">
      <w:pPr>
        <w:pStyle w:val="af1"/>
        <w:numPr>
          <w:ilvl w:val="0"/>
          <w:numId w:val="27"/>
        </w:numPr>
        <w:ind w:left="0"/>
        <w:rPr>
          <w:rFonts w:ascii="Times New Roman" w:hAnsi="Times New Roman"/>
          <w:sz w:val="24"/>
          <w:szCs w:val="24"/>
        </w:rPr>
      </w:pPr>
      <w:r w:rsidRPr="00A1525B">
        <w:rPr>
          <w:rFonts w:ascii="Times New Roman" w:hAnsi="Times New Roman"/>
          <w:sz w:val="24"/>
          <w:szCs w:val="24"/>
        </w:rPr>
        <w:t>Никишов А.И.Как обучать биологии: Животные: 7 класс.- М.: Гуманит. изд. Центр ВЛАДОС, 2004.- 200 с.-(Б-ка учителя биологии)</w:t>
      </w:r>
    </w:p>
    <w:p w:rsidR="00A1525B" w:rsidRPr="00A1525B" w:rsidRDefault="00A1525B" w:rsidP="00A1525B">
      <w:pPr>
        <w:pStyle w:val="af1"/>
        <w:widowControl w:val="0"/>
        <w:suppressAutoHyphens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25B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Материально-технические средства обучения.</w:t>
      </w:r>
    </w:p>
    <w:p w:rsidR="00A1525B" w:rsidRPr="00A1525B" w:rsidRDefault="00A1525B" w:rsidP="00A1525B">
      <w:pPr>
        <w:pStyle w:val="af1"/>
        <w:widowControl w:val="0"/>
        <w:numPr>
          <w:ilvl w:val="2"/>
          <w:numId w:val="37"/>
        </w:numPr>
        <w:suppressAutoHyphens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25B">
        <w:rPr>
          <w:rFonts w:ascii="Times New Roman" w:eastAsia="Times New Roman" w:hAnsi="Times New Roman"/>
          <w:sz w:val="24"/>
          <w:szCs w:val="24"/>
          <w:lang w:eastAsia="ru-RU"/>
        </w:rPr>
        <w:t>Микроскоп</w:t>
      </w:r>
    </w:p>
    <w:p w:rsidR="00A1525B" w:rsidRPr="00A1525B" w:rsidRDefault="00A1525B" w:rsidP="00A1525B">
      <w:pPr>
        <w:pStyle w:val="af1"/>
        <w:widowControl w:val="0"/>
        <w:numPr>
          <w:ilvl w:val="2"/>
          <w:numId w:val="37"/>
        </w:numPr>
        <w:suppressAutoHyphens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25B">
        <w:rPr>
          <w:rFonts w:ascii="Times New Roman" w:eastAsia="Times New Roman" w:hAnsi="Times New Roman"/>
          <w:sz w:val="24"/>
          <w:szCs w:val="24"/>
          <w:lang w:eastAsia="ru-RU"/>
        </w:rPr>
        <w:t>Компьютер, проектор.</w:t>
      </w:r>
    </w:p>
    <w:p w:rsidR="00A1525B" w:rsidRPr="00A1525B" w:rsidRDefault="00A1525B" w:rsidP="00A1525B">
      <w:pPr>
        <w:pStyle w:val="af1"/>
        <w:widowControl w:val="0"/>
        <w:numPr>
          <w:ilvl w:val="2"/>
          <w:numId w:val="37"/>
        </w:numPr>
        <w:suppressAutoHyphens/>
        <w:spacing w:after="0" w:line="240" w:lineRule="auto"/>
        <w:ind w:left="0"/>
        <w:rPr>
          <w:rFonts w:ascii="Times New Roman" w:eastAsia="Lucida Sans Unicode" w:hAnsi="Times New Roman"/>
          <w:kern w:val="2"/>
          <w:sz w:val="24"/>
          <w:szCs w:val="24"/>
          <w:lang w:eastAsia="ar-SA"/>
        </w:rPr>
      </w:pPr>
      <w:r w:rsidRPr="00A1525B">
        <w:rPr>
          <w:rFonts w:ascii="Times New Roman" w:hAnsi="Times New Roman"/>
          <w:sz w:val="24"/>
          <w:szCs w:val="24"/>
        </w:rPr>
        <w:t>Модель «Червь дождевой»</w:t>
      </w:r>
    </w:p>
    <w:p w:rsidR="00A1525B" w:rsidRPr="00A1525B" w:rsidRDefault="00A1525B" w:rsidP="00A1525B">
      <w:pPr>
        <w:pStyle w:val="af1"/>
        <w:widowControl w:val="0"/>
        <w:numPr>
          <w:ilvl w:val="2"/>
          <w:numId w:val="37"/>
        </w:numPr>
        <w:suppressAutoHyphens/>
        <w:spacing w:after="0" w:line="240" w:lineRule="auto"/>
        <w:ind w:left="0"/>
        <w:rPr>
          <w:rFonts w:ascii="Times New Roman" w:eastAsia="Lucida Sans Unicode" w:hAnsi="Times New Roman"/>
          <w:kern w:val="2"/>
          <w:sz w:val="24"/>
          <w:szCs w:val="24"/>
          <w:lang w:eastAsia="ar-SA"/>
        </w:rPr>
      </w:pPr>
      <w:r w:rsidRPr="00A1525B">
        <w:rPr>
          <w:rFonts w:ascii="Times New Roman" w:hAnsi="Times New Roman"/>
          <w:sz w:val="24"/>
          <w:szCs w:val="24"/>
        </w:rPr>
        <w:t>Модель «Ланцетник»</w:t>
      </w:r>
    </w:p>
    <w:p w:rsidR="00A1525B" w:rsidRPr="00A1525B" w:rsidRDefault="00A1525B" w:rsidP="00A1525B">
      <w:pPr>
        <w:pStyle w:val="af1"/>
        <w:widowControl w:val="0"/>
        <w:numPr>
          <w:ilvl w:val="2"/>
          <w:numId w:val="37"/>
        </w:numPr>
        <w:suppressAutoHyphens/>
        <w:spacing w:after="0" w:line="240" w:lineRule="auto"/>
        <w:ind w:left="0"/>
        <w:rPr>
          <w:rFonts w:ascii="Times New Roman" w:eastAsia="Lucida Sans Unicode" w:hAnsi="Times New Roman"/>
          <w:kern w:val="2"/>
          <w:sz w:val="24"/>
          <w:szCs w:val="24"/>
          <w:lang w:eastAsia="ar-SA"/>
        </w:rPr>
      </w:pPr>
      <w:r w:rsidRPr="00A1525B">
        <w:rPr>
          <w:rFonts w:ascii="Times New Roman" w:eastAsia="Lucida Sans Unicode" w:hAnsi="Times New Roman"/>
          <w:kern w:val="2"/>
          <w:sz w:val="24"/>
          <w:szCs w:val="24"/>
          <w:lang w:eastAsia="ar-SA"/>
        </w:rPr>
        <w:t>Таблицы по всем темам по зоологии.</w:t>
      </w:r>
    </w:p>
    <w:p w:rsidR="00A1525B" w:rsidRPr="00A1525B" w:rsidRDefault="00A1525B" w:rsidP="00A1525B">
      <w:pPr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1525B" w:rsidRPr="00A1525B" w:rsidRDefault="00A1525B" w:rsidP="00A1525B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25B">
        <w:rPr>
          <w:rFonts w:ascii="Times New Roman" w:hAnsi="Times New Roman" w:cs="Times New Roman"/>
          <w:b/>
          <w:sz w:val="24"/>
          <w:szCs w:val="24"/>
        </w:rPr>
        <w:t>Интернет ресурсы</w:t>
      </w:r>
    </w:p>
    <w:p w:rsidR="00A1525B" w:rsidRPr="00A1525B" w:rsidRDefault="00A1525B" w:rsidP="00A1525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"http://school-collection.edu.ru/"http://school-collection.edu.ru (Единая коллекция ЦОР)</w:t>
      </w:r>
    </w:p>
    <w:p w:rsidR="00A1525B" w:rsidRPr="00A1525B" w:rsidRDefault="00A1525B" w:rsidP="00A1525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sz w:val="24"/>
          <w:szCs w:val="24"/>
        </w:rPr>
        <w:t>"http://luts.ucoz.ru/"http://luts.ucoz.ru/ (Занимательная биология)</w:t>
      </w:r>
    </w:p>
    <w:p w:rsidR="00A1525B" w:rsidRPr="00A1525B" w:rsidRDefault="00A1525B" w:rsidP="00A1525B">
      <w:pPr>
        <w:rPr>
          <w:rFonts w:ascii="Times New Roman" w:eastAsia="Calibri" w:hAnsi="Times New Roman" w:cs="Times New Roman"/>
          <w:sz w:val="24"/>
          <w:szCs w:val="24"/>
        </w:rPr>
      </w:pPr>
      <w:r w:rsidRPr="00A1525B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A1525B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A1525B">
        <w:rPr>
          <w:rFonts w:ascii="Times New Roman" w:eastAsia="Calibri" w:hAnsi="Times New Roman" w:cs="Times New Roman"/>
          <w:sz w:val="24"/>
          <w:szCs w:val="24"/>
        </w:rPr>
        <w:t>//</w:t>
      </w:r>
      <w:r w:rsidRPr="00A1525B">
        <w:rPr>
          <w:rFonts w:ascii="Times New Roman" w:eastAsia="Calibri" w:hAnsi="Times New Roman" w:cs="Times New Roman"/>
          <w:sz w:val="24"/>
          <w:szCs w:val="24"/>
          <w:lang w:val="en-US"/>
        </w:rPr>
        <w:t>bio</w:t>
      </w:r>
      <w:r w:rsidRPr="00A1525B">
        <w:rPr>
          <w:rFonts w:ascii="Times New Roman" w:eastAsia="Calibri" w:hAnsi="Times New Roman" w:cs="Times New Roman"/>
          <w:sz w:val="24"/>
          <w:szCs w:val="24"/>
        </w:rPr>
        <w:t xml:space="preserve">.1 </w:t>
      </w:r>
      <w:r w:rsidRPr="00A1525B">
        <w:rPr>
          <w:rFonts w:ascii="Times New Roman" w:eastAsia="Calibri" w:hAnsi="Times New Roman" w:cs="Times New Roman"/>
          <w:sz w:val="24"/>
          <w:szCs w:val="24"/>
          <w:lang w:val="en-US"/>
        </w:rPr>
        <w:t>september</w:t>
      </w:r>
      <w:r w:rsidRPr="00A1525B">
        <w:rPr>
          <w:rFonts w:ascii="Times New Roman" w:eastAsia="Calibri" w:hAnsi="Times New Roman" w:cs="Times New Roman"/>
          <w:sz w:val="24"/>
          <w:szCs w:val="24"/>
        </w:rPr>
        <w:t>.</w:t>
      </w:r>
      <w:r w:rsidRPr="00A1525B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A1525B">
        <w:rPr>
          <w:rFonts w:ascii="Times New Roman" w:eastAsia="Calibri" w:hAnsi="Times New Roman" w:cs="Times New Roman"/>
          <w:sz w:val="24"/>
          <w:szCs w:val="24"/>
        </w:rPr>
        <w:t xml:space="preserve">  - приложение к газете 1 сентября.</w:t>
      </w:r>
    </w:p>
    <w:p w:rsidR="00A1525B" w:rsidRPr="00A1525B" w:rsidRDefault="00A1525B" w:rsidP="00A1525B">
      <w:pPr>
        <w:rPr>
          <w:rFonts w:ascii="Times New Roman" w:eastAsia="Calibri" w:hAnsi="Times New Roman" w:cs="Times New Roman"/>
          <w:sz w:val="24"/>
          <w:szCs w:val="24"/>
        </w:rPr>
      </w:pPr>
      <w:r w:rsidRPr="00A1525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A1525B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A1525B">
        <w:rPr>
          <w:rFonts w:ascii="Times New Roman" w:eastAsia="Calibri" w:hAnsi="Times New Roman" w:cs="Times New Roman"/>
          <w:sz w:val="24"/>
          <w:szCs w:val="24"/>
        </w:rPr>
        <w:t>/</w:t>
      </w:r>
      <w:r w:rsidRPr="00A1525B">
        <w:rPr>
          <w:rFonts w:ascii="Times New Roman" w:eastAsia="Calibri" w:hAnsi="Times New Roman" w:cs="Times New Roman"/>
          <w:sz w:val="24"/>
          <w:szCs w:val="24"/>
          <w:lang w:val="en-US"/>
        </w:rPr>
        <w:t>sbio</w:t>
      </w:r>
      <w:r w:rsidRPr="00A1525B">
        <w:rPr>
          <w:rFonts w:ascii="Times New Roman" w:eastAsia="Calibri" w:hAnsi="Times New Roman" w:cs="Times New Roman"/>
          <w:sz w:val="24"/>
          <w:szCs w:val="24"/>
        </w:rPr>
        <w:t>.</w:t>
      </w:r>
      <w:r w:rsidRPr="00A1525B">
        <w:rPr>
          <w:rFonts w:ascii="Times New Roman" w:eastAsia="Calibri" w:hAnsi="Times New Roman" w:cs="Times New Roman"/>
          <w:sz w:val="24"/>
          <w:szCs w:val="24"/>
          <w:lang w:val="en-US"/>
        </w:rPr>
        <w:t>enfo</w:t>
      </w:r>
      <w:r w:rsidRPr="00A1525B">
        <w:rPr>
          <w:rFonts w:ascii="Times New Roman" w:eastAsia="Calibri" w:hAnsi="Times New Roman" w:cs="Times New Roman"/>
          <w:sz w:val="24"/>
          <w:szCs w:val="24"/>
        </w:rPr>
        <w:t xml:space="preserve"> – научные новости биологии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</w:rPr>
      </w:pP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</w:rPr>
      </w:pP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</w:rPr>
      </w:pP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</w:rPr>
      </w:pP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</w:rPr>
      </w:pPr>
      <w:r w:rsidRPr="00A1525B">
        <w:rPr>
          <w:rStyle w:val="c0"/>
          <w:b/>
          <w:bCs/>
          <w:color w:val="000000"/>
        </w:rPr>
        <w:t>Планируемые результаты обучения.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center"/>
        <w:rPr>
          <w:color w:val="000000"/>
        </w:rPr>
      </w:pP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Достижение учащимися следующих</w:t>
      </w:r>
      <w:r w:rsidRPr="00A1525B">
        <w:rPr>
          <w:rStyle w:val="c0"/>
          <w:b/>
          <w:bCs/>
          <w:color w:val="000000"/>
        </w:rPr>
        <w:t> личностных</w:t>
      </w:r>
      <w:r w:rsidRPr="00A1525B">
        <w:rPr>
          <w:rStyle w:val="c0"/>
          <w:color w:val="000000"/>
        </w:rPr>
        <w:t> результатов: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1. 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2. реализация установок здорового образа жизни;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3. формирование познавательных интересов и мотивов, направленных на изучение живой природы; интеллектуальных умений (доказывать. строить суждения, анализировать, сравнивать, делать выводы и др.); эстетического отношения к живым объектам.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b/>
          <w:bCs/>
          <w:color w:val="000000"/>
        </w:rPr>
        <w:t>Метапредметными результатами</w:t>
      </w:r>
      <w:r w:rsidRPr="00A1525B">
        <w:rPr>
          <w:rStyle w:val="apple-converted-space"/>
          <w:b/>
          <w:bCs/>
          <w:color w:val="000000"/>
        </w:rPr>
        <w:t> </w:t>
      </w:r>
      <w:r w:rsidRPr="00A1525B">
        <w:rPr>
          <w:rStyle w:val="c0"/>
          <w:color w:val="000000"/>
        </w:rPr>
        <w:t>освоения выпускниками основной школы программы по биологии являются: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b/>
          <w:bCs/>
          <w:color w:val="000000"/>
        </w:rPr>
        <w:t>Предметными   результатами  </w:t>
      </w:r>
      <w:r w:rsidRPr="00A1525B">
        <w:rPr>
          <w:rStyle w:val="apple-converted-space"/>
          <w:b/>
          <w:bCs/>
          <w:color w:val="000000"/>
        </w:rPr>
        <w:t> </w:t>
      </w:r>
      <w:r w:rsidRPr="00A1525B">
        <w:rPr>
          <w:rStyle w:val="c0"/>
          <w:color w:val="000000"/>
        </w:rPr>
        <w:t>освоения выпускниками основной школы программы по биологии являются: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I. В познавательной (интеллектуальной) сфере: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-классификация — определение принадлежности биологических объектов к определенной систематической группе;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lastRenderedPageBreak/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-сравнение биологических объектов и процессов, умение делать выводы и умозаключения на основе сравнения;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2.        В ценностно-ориентационной сфере: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-знание основных правил поведения в природе и основ здорового образа жизни;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-анализ и оценка последствий деятельности человека в природе, влияния факторов риска на здоровье человека.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3.        В сфере трудовой деятельности: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-знание и соблюдение правил работы в кабинете биологии;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-соблюдение правил работы с биологическими приборами и инструментами (препаровальные иглы, скальпели, лупы, микроскопы).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rPr>
          <w:color w:val="000000"/>
        </w:rPr>
      </w:pPr>
      <w:r w:rsidRPr="00A1525B">
        <w:rPr>
          <w:rStyle w:val="c0"/>
          <w:color w:val="000000"/>
        </w:rPr>
        <w:t>4.        В сфере физической деятельности: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rPr>
          <w:color w:val="000000"/>
        </w:rPr>
      </w:pPr>
      <w:r w:rsidRPr="00A1525B">
        <w:rPr>
          <w:rStyle w:val="c0"/>
          <w:color w:val="000000"/>
        </w:rPr>
        <w:t>освоение приемов оказания первой помощи при отравлении ядовитыми грибами, растения укусах животных,</w:t>
      </w:r>
      <w:r w:rsidRPr="00A1525B">
        <w:rPr>
          <w:color w:val="000000"/>
        </w:rPr>
        <w:br/>
      </w:r>
      <w:r w:rsidRPr="00A1525B">
        <w:rPr>
          <w:rStyle w:val="c0"/>
          <w:color w:val="000000"/>
        </w:rPr>
        <w:t>простудных заболеваниях, ожогах, обморожениях, травмах,</w:t>
      </w:r>
      <w:r w:rsidRPr="00A1525B">
        <w:rPr>
          <w:color w:val="000000"/>
        </w:rPr>
        <w:br/>
      </w:r>
      <w:r w:rsidRPr="00A1525B">
        <w:rPr>
          <w:rStyle w:val="c0"/>
          <w:color w:val="000000"/>
        </w:rPr>
        <w:t>спасении утопающего; рациональной организации труда и от</w:t>
      </w:r>
      <w:r w:rsidRPr="00A1525B">
        <w:rPr>
          <w:color w:val="000000"/>
        </w:rPr>
        <w:br/>
      </w:r>
      <w:r w:rsidRPr="00A1525B">
        <w:rPr>
          <w:rStyle w:val="c0"/>
          <w:color w:val="000000"/>
        </w:rPr>
        <w:t>дыха, выращивания и размножения культурных растений и</w:t>
      </w:r>
      <w:r w:rsidRPr="00A1525B">
        <w:rPr>
          <w:color w:val="000000"/>
        </w:rPr>
        <w:br/>
      </w:r>
      <w:r w:rsidRPr="00A1525B">
        <w:rPr>
          <w:rStyle w:val="c0"/>
          <w:color w:val="000000"/>
        </w:rPr>
        <w:t>домашних животных, ухода за ними; проведения наблюдений</w:t>
      </w:r>
      <w:r w:rsidRPr="00A1525B">
        <w:rPr>
          <w:color w:val="000000"/>
        </w:rPr>
        <w:br/>
      </w:r>
      <w:r w:rsidRPr="00A1525B">
        <w:rPr>
          <w:rStyle w:val="c0"/>
          <w:color w:val="000000"/>
        </w:rPr>
        <w:t>за состоянием собственного организма.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5.        В эстетической сфере:</w:t>
      </w:r>
    </w:p>
    <w:p w:rsidR="00A1525B" w:rsidRPr="00A1525B" w:rsidRDefault="00A1525B" w:rsidP="00A1525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A1525B">
        <w:rPr>
          <w:rStyle w:val="c0"/>
          <w:color w:val="000000"/>
        </w:rPr>
        <w:t>овладение умением оценивать с эстетической точки зрения объекты живой природы.</w:t>
      </w:r>
    </w:p>
    <w:p w:rsidR="00A1525B" w:rsidRPr="00A1525B" w:rsidRDefault="00A1525B" w:rsidP="00A1525B">
      <w:pPr>
        <w:rPr>
          <w:rFonts w:ascii="Times New Roman" w:hAnsi="Times New Roman" w:cs="Times New Roman"/>
          <w:sz w:val="24"/>
          <w:szCs w:val="24"/>
        </w:rPr>
      </w:pPr>
    </w:p>
    <w:p w:rsidR="00A1525B" w:rsidRPr="00A1525B" w:rsidRDefault="00A1525B" w:rsidP="00A1525B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25B" w:rsidRPr="00A1525B" w:rsidRDefault="00A1525B" w:rsidP="00A1525B">
      <w:pPr>
        <w:rPr>
          <w:rFonts w:ascii="Times New Roman" w:hAnsi="Times New Roman" w:cs="Times New Roman"/>
          <w:sz w:val="24"/>
          <w:szCs w:val="24"/>
        </w:rPr>
      </w:pPr>
    </w:p>
    <w:sectPr w:rsidR="00A1525B" w:rsidRPr="00A1525B" w:rsidSect="00A152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92D" w:rsidRDefault="00B2792D" w:rsidP="00FB4642">
      <w:pPr>
        <w:spacing w:after="0" w:line="240" w:lineRule="auto"/>
      </w:pPr>
      <w:r>
        <w:separator/>
      </w:r>
    </w:p>
  </w:endnote>
  <w:endnote w:type="continuationSeparator" w:id="1">
    <w:p w:rsidR="00B2792D" w:rsidRDefault="00B2792D" w:rsidP="00FB4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4C3" w:rsidRDefault="00EE24C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7223081"/>
      <w:docPartObj>
        <w:docPartGallery w:val="Page Numbers (Bottom of Page)"/>
        <w:docPartUnique/>
      </w:docPartObj>
    </w:sdtPr>
    <w:sdtContent>
      <w:p w:rsidR="00EE24C3" w:rsidRDefault="00EE24C3">
        <w:pPr>
          <w:pStyle w:val="a9"/>
          <w:jc w:val="center"/>
        </w:pPr>
        <w:fldSimple w:instr=" PAGE   \* MERGEFORMAT ">
          <w:r w:rsidR="00B337DE">
            <w:rPr>
              <w:noProof/>
            </w:rPr>
            <w:t>17</w:t>
          </w:r>
        </w:fldSimple>
      </w:p>
    </w:sdtContent>
  </w:sdt>
  <w:p w:rsidR="00EE24C3" w:rsidRDefault="00EE24C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4C3" w:rsidRDefault="00EE24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92D" w:rsidRDefault="00B2792D" w:rsidP="00FB4642">
      <w:pPr>
        <w:spacing w:after="0" w:line="240" w:lineRule="auto"/>
      </w:pPr>
      <w:r>
        <w:separator/>
      </w:r>
    </w:p>
  </w:footnote>
  <w:footnote w:type="continuationSeparator" w:id="1">
    <w:p w:rsidR="00B2792D" w:rsidRDefault="00B2792D" w:rsidP="00FB4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4C3" w:rsidRDefault="00EE24C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4C3" w:rsidRDefault="00EE24C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4C3" w:rsidRDefault="00EE24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64A7EC8"/>
    <w:multiLevelType w:val="singleLevel"/>
    <w:tmpl w:val="17F2EB5C"/>
    <w:lvl w:ilvl="0">
      <w:start w:val="1"/>
      <w:numFmt w:val="decimal"/>
      <w:lvlText w:val="%1."/>
      <w:legacy w:legacy="1" w:legacySpace="0" w:legacyIndent="2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6924E25"/>
    <w:multiLevelType w:val="hybridMultilevel"/>
    <w:tmpl w:val="6CE4C8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FA649B4"/>
    <w:multiLevelType w:val="hybridMultilevel"/>
    <w:tmpl w:val="9C4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41863"/>
    <w:multiLevelType w:val="singleLevel"/>
    <w:tmpl w:val="A3B61A78"/>
    <w:lvl w:ilvl="0">
      <w:start w:val="4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4E10DB0"/>
    <w:multiLevelType w:val="hybridMultilevel"/>
    <w:tmpl w:val="B20633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ED2F9D"/>
    <w:multiLevelType w:val="singleLevel"/>
    <w:tmpl w:val="AB2C4D9E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271D4FC7"/>
    <w:multiLevelType w:val="hybridMultilevel"/>
    <w:tmpl w:val="A21C8C1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D362EA8"/>
    <w:multiLevelType w:val="singleLevel"/>
    <w:tmpl w:val="243A4F4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2FA4726D"/>
    <w:multiLevelType w:val="hybridMultilevel"/>
    <w:tmpl w:val="2D0E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59655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>
    <w:nsid w:val="411E68D9"/>
    <w:multiLevelType w:val="hybridMultilevel"/>
    <w:tmpl w:val="0EDAF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646BF"/>
    <w:multiLevelType w:val="hybridMultilevel"/>
    <w:tmpl w:val="12BAB2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35C88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5">
    <w:nsid w:val="58A74218"/>
    <w:multiLevelType w:val="hybridMultilevel"/>
    <w:tmpl w:val="C23061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BB732AB"/>
    <w:multiLevelType w:val="hybridMultilevel"/>
    <w:tmpl w:val="52F63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66285311"/>
    <w:multiLevelType w:val="hybridMultilevel"/>
    <w:tmpl w:val="E1B0D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66498F"/>
    <w:multiLevelType w:val="singleLevel"/>
    <w:tmpl w:val="831671DC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6F320EDF"/>
    <w:multiLevelType w:val="singleLevel"/>
    <w:tmpl w:val="6EFE60B6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A05EBA"/>
    <w:multiLevelType w:val="hybridMultilevel"/>
    <w:tmpl w:val="9A3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830EF3"/>
    <w:multiLevelType w:val="hybridMultilevel"/>
    <w:tmpl w:val="4420E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B3066"/>
    <w:multiLevelType w:val="multilevel"/>
    <w:tmpl w:val="112E6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03"/>
        </w:tabs>
        <w:ind w:left="2203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3E598A"/>
    <w:multiLevelType w:val="hybridMultilevel"/>
    <w:tmpl w:val="37F62008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6"/>
  </w:num>
  <w:num w:numId="4">
    <w:abstractNumId w:val="3"/>
  </w:num>
  <w:num w:numId="5">
    <w:abstractNumId w:val="25"/>
  </w:num>
  <w:num w:numId="6">
    <w:abstractNumId w:val="8"/>
  </w:num>
  <w:num w:numId="7">
    <w:abstractNumId w:val="17"/>
  </w:num>
  <w:num w:numId="8">
    <w:abstractNumId w:val="27"/>
  </w:num>
  <w:num w:numId="9">
    <w:abstractNumId w:val="12"/>
  </w:num>
  <w:num w:numId="10">
    <w:abstractNumId w:val="2"/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5"/>
  </w:num>
  <w:num w:numId="14">
    <w:abstractNumId w:val="5"/>
    <w:lvlOverride w:ilvl="0">
      <w:startOverride w:val="4"/>
    </w:lvlOverride>
  </w:num>
  <w:num w:numId="15">
    <w:abstractNumId w:val="20"/>
  </w:num>
  <w:num w:numId="16">
    <w:abstractNumId w:val="20"/>
    <w:lvlOverride w:ilvl="0">
      <w:startOverride w:val="1"/>
    </w:lvlOverride>
  </w:num>
  <w:num w:numId="17">
    <w:abstractNumId w:val="1"/>
  </w:num>
  <w:num w:numId="18">
    <w:abstractNumId w:val="1"/>
    <w:lvlOverride w:ilvl="0">
      <w:startOverride w:val="1"/>
    </w:lvlOverride>
  </w:num>
  <w:num w:numId="19">
    <w:abstractNumId w:val="11"/>
  </w:num>
  <w:num w:numId="20">
    <w:abstractNumId w:val="11"/>
    <w:lvlOverride w:ilvl="0">
      <w:startOverride w:val="1"/>
    </w:lvlOverride>
  </w:num>
  <w:num w:numId="21">
    <w:abstractNumId w:val="21"/>
  </w:num>
  <w:num w:numId="22">
    <w:abstractNumId w:val="21"/>
    <w:lvlOverride w:ilvl="0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</w:num>
  <w:num w:numId="25">
    <w:abstractNumId w:val="14"/>
  </w:num>
  <w:num w:numId="26">
    <w:abstractNumId w:val="14"/>
    <w:lvlOverride w:ilvl="0">
      <w:startOverride w:val="1"/>
    </w:lvlOverride>
  </w:num>
  <w:num w:numId="27">
    <w:abstractNumId w:val="13"/>
  </w:num>
  <w:num w:numId="28">
    <w:abstractNumId w:val="6"/>
  </w:num>
  <w:num w:numId="29">
    <w:abstractNumId w:val="0"/>
  </w:num>
  <w:num w:numId="30">
    <w:abstractNumId w:val="22"/>
  </w:num>
  <w:num w:numId="31">
    <w:abstractNumId w:val="15"/>
  </w:num>
  <w:num w:numId="32">
    <w:abstractNumId w:val="19"/>
  </w:num>
  <w:num w:numId="33">
    <w:abstractNumId w:val="10"/>
  </w:num>
  <w:num w:numId="34">
    <w:abstractNumId w:val="4"/>
  </w:num>
  <w:num w:numId="35">
    <w:abstractNumId w:val="24"/>
  </w:num>
  <w:num w:numId="36">
    <w:abstractNumId w:val="23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525B"/>
    <w:rsid w:val="00053C7C"/>
    <w:rsid w:val="00352E01"/>
    <w:rsid w:val="00497906"/>
    <w:rsid w:val="007400D5"/>
    <w:rsid w:val="00783FF8"/>
    <w:rsid w:val="00A1525B"/>
    <w:rsid w:val="00A76CB2"/>
    <w:rsid w:val="00B2792D"/>
    <w:rsid w:val="00B337DE"/>
    <w:rsid w:val="00CA6752"/>
    <w:rsid w:val="00DB1C80"/>
    <w:rsid w:val="00E5124C"/>
    <w:rsid w:val="00E84333"/>
    <w:rsid w:val="00EE24C3"/>
    <w:rsid w:val="00F71185"/>
    <w:rsid w:val="00FB4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CB2"/>
  </w:style>
  <w:style w:type="paragraph" w:styleId="3">
    <w:name w:val="heading 3"/>
    <w:basedOn w:val="a"/>
    <w:next w:val="a"/>
    <w:link w:val="30"/>
    <w:semiHidden/>
    <w:unhideWhenUsed/>
    <w:qFormat/>
    <w:rsid w:val="00A1525B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525B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1525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uiPriority w:val="99"/>
    <w:qFormat/>
    <w:rsid w:val="00A1525B"/>
    <w:pPr>
      <w:spacing w:after="0" w:line="240" w:lineRule="auto"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A1525B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25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1525B"/>
    <w:rPr>
      <w:color w:val="800080" w:themeColor="followedHyperlink"/>
      <w:u w:val="single"/>
    </w:rPr>
  </w:style>
  <w:style w:type="paragraph" w:styleId="a6">
    <w:name w:val="Normal (Web)"/>
    <w:basedOn w:val="a"/>
    <w:unhideWhenUsed/>
    <w:rsid w:val="00A15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semiHidden/>
    <w:unhideWhenUsed/>
    <w:rsid w:val="00A15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semiHidden/>
    <w:rsid w:val="00A1525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152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1525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A1525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semiHidden/>
    <w:rsid w:val="00A1525B"/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Текст Знак"/>
    <w:basedOn w:val="a0"/>
    <w:link w:val="ae"/>
    <w:semiHidden/>
    <w:rsid w:val="00A1525B"/>
    <w:rPr>
      <w:rFonts w:ascii="Courier New" w:eastAsia="Times New Roman" w:hAnsi="Courier New" w:cs="Courier New"/>
      <w:sz w:val="20"/>
      <w:szCs w:val="20"/>
    </w:rPr>
  </w:style>
  <w:style w:type="paragraph" w:styleId="ae">
    <w:name w:val="Plain Text"/>
    <w:basedOn w:val="a"/>
    <w:link w:val="ad"/>
    <w:semiHidden/>
    <w:unhideWhenUsed/>
    <w:rsid w:val="00A1525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выноски Знак"/>
    <w:basedOn w:val="a0"/>
    <w:link w:val="af0"/>
    <w:uiPriority w:val="99"/>
    <w:semiHidden/>
    <w:rsid w:val="00A1525B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A1525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1525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6">
    <w:name w:val="Style6"/>
    <w:basedOn w:val="a"/>
    <w:rsid w:val="00A152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7">
    <w:name w:val="Style7"/>
    <w:basedOn w:val="a"/>
    <w:rsid w:val="00A1525B"/>
    <w:pPr>
      <w:widowControl w:val="0"/>
      <w:autoSpaceDE w:val="0"/>
      <w:autoSpaceDN w:val="0"/>
      <w:adjustRightInd w:val="0"/>
      <w:spacing w:after="0" w:line="232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11">
    <w:name w:val="Style11"/>
    <w:basedOn w:val="a"/>
    <w:rsid w:val="00A1525B"/>
    <w:pPr>
      <w:widowControl w:val="0"/>
      <w:autoSpaceDE w:val="0"/>
      <w:autoSpaceDN w:val="0"/>
      <w:adjustRightInd w:val="0"/>
      <w:spacing w:after="0" w:line="228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10">
    <w:name w:val="Style10"/>
    <w:basedOn w:val="a"/>
    <w:rsid w:val="00A1525B"/>
    <w:pPr>
      <w:widowControl w:val="0"/>
      <w:autoSpaceDE w:val="0"/>
      <w:autoSpaceDN w:val="0"/>
      <w:adjustRightInd w:val="0"/>
      <w:spacing w:after="0" w:line="228" w:lineRule="exact"/>
      <w:ind w:firstLine="449"/>
    </w:pPr>
    <w:rPr>
      <w:rFonts w:ascii="Arial" w:eastAsia="Times New Roman" w:hAnsi="Arial" w:cs="Arial"/>
      <w:sz w:val="24"/>
      <w:szCs w:val="24"/>
    </w:rPr>
  </w:style>
  <w:style w:type="paragraph" w:customStyle="1" w:styleId="Style1">
    <w:name w:val="Style1"/>
    <w:basedOn w:val="a"/>
    <w:rsid w:val="00A152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5">
    <w:name w:val="Style5"/>
    <w:basedOn w:val="a"/>
    <w:rsid w:val="00A1525B"/>
    <w:pPr>
      <w:widowControl w:val="0"/>
      <w:autoSpaceDE w:val="0"/>
      <w:autoSpaceDN w:val="0"/>
      <w:adjustRightInd w:val="0"/>
      <w:spacing w:after="0" w:line="232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a"/>
    <w:rsid w:val="00A1525B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yle3">
    <w:name w:val="Style3"/>
    <w:basedOn w:val="a"/>
    <w:rsid w:val="00A1525B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"/>
    <w:rsid w:val="00A152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2">
    <w:name w:val="Style2"/>
    <w:basedOn w:val="a"/>
    <w:rsid w:val="00A152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9">
    <w:name w:val="Style9"/>
    <w:basedOn w:val="a"/>
    <w:rsid w:val="00A1525B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8">
    <w:name w:val="Font Style18"/>
    <w:rsid w:val="00A1525B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21">
    <w:name w:val="Font Style21"/>
    <w:rsid w:val="00A1525B"/>
    <w:rPr>
      <w:rFonts w:ascii="Arial" w:hAnsi="Arial" w:cs="Arial" w:hint="default"/>
      <w:b/>
      <w:bCs/>
      <w:smallCaps/>
      <w:spacing w:val="10"/>
      <w:sz w:val="12"/>
      <w:szCs w:val="12"/>
    </w:rPr>
  </w:style>
  <w:style w:type="character" w:customStyle="1" w:styleId="FontStyle15">
    <w:name w:val="Font Style15"/>
    <w:rsid w:val="00A1525B"/>
    <w:rPr>
      <w:rFonts w:ascii="Arial" w:hAnsi="Arial" w:cs="Arial" w:hint="default"/>
      <w:i/>
      <w:iCs/>
      <w:sz w:val="20"/>
      <w:szCs w:val="20"/>
    </w:rPr>
  </w:style>
  <w:style w:type="character" w:customStyle="1" w:styleId="FontStyle17">
    <w:name w:val="Font Style17"/>
    <w:rsid w:val="00A1525B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rsid w:val="00A1525B"/>
    <w:rPr>
      <w:rFonts w:ascii="Arial" w:hAnsi="Arial" w:cs="Arial" w:hint="default"/>
      <w:sz w:val="22"/>
      <w:szCs w:val="22"/>
    </w:rPr>
  </w:style>
  <w:style w:type="character" w:customStyle="1" w:styleId="FontStyle14">
    <w:name w:val="Font Style14"/>
    <w:rsid w:val="00A1525B"/>
    <w:rPr>
      <w:rFonts w:ascii="Arial" w:hAnsi="Arial" w:cs="Arial" w:hint="default"/>
      <w:b/>
      <w:bCs/>
      <w:sz w:val="22"/>
      <w:szCs w:val="22"/>
    </w:rPr>
  </w:style>
  <w:style w:type="character" w:customStyle="1" w:styleId="FontStyle11">
    <w:name w:val="Font Style11"/>
    <w:rsid w:val="00A1525B"/>
    <w:rPr>
      <w:rFonts w:ascii="Arial" w:hAnsi="Arial" w:cs="Arial" w:hint="default"/>
      <w:b/>
      <w:bCs/>
      <w:sz w:val="22"/>
      <w:szCs w:val="22"/>
    </w:rPr>
  </w:style>
  <w:style w:type="character" w:customStyle="1" w:styleId="FontStyle12">
    <w:name w:val="Font Style12"/>
    <w:rsid w:val="00A1525B"/>
    <w:rPr>
      <w:rFonts w:ascii="Arial" w:hAnsi="Arial" w:cs="Arial" w:hint="default"/>
      <w:spacing w:val="-10"/>
      <w:sz w:val="20"/>
      <w:szCs w:val="20"/>
    </w:rPr>
  </w:style>
  <w:style w:type="character" w:customStyle="1" w:styleId="FontStyle13">
    <w:name w:val="Font Style13"/>
    <w:rsid w:val="00A1525B"/>
    <w:rPr>
      <w:rFonts w:ascii="Arial" w:hAnsi="Arial" w:cs="Arial" w:hint="default"/>
      <w:sz w:val="20"/>
      <w:szCs w:val="20"/>
    </w:rPr>
  </w:style>
  <w:style w:type="character" w:customStyle="1" w:styleId="FontStyle19">
    <w:name w:val="Font Style19"/>
    <w:rsid w:val="00A1525B"/>
    <w:rPr>
      <w:rFonts w:ascii="Arial" w:hAnsi="Arial" w:cs="Arial" w:hint="default"/>
      <w:b/>
      <w:bCs/>
      <w:sz w:val="20"/>
      <w:szCs w:val="20"/>
    </w:rPr>
  </w:style>
  <w:style w:type="table" w:styleId="af2">
    <w:name w:val="Table Grid"/>
    <w:basedOn w:val="a1"/>
    <w:uiPriority w:val="59"/>
    <w:rsid w:val="00A1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22"/>
    <w:qFormat/>
    <w:rsid w:val="00A1525B"/>
    <w:rPr>
      <w:b/>
      <w:bCs/>
    </w:rPr>
  </w:style>
  <w:style w:type="character" w:customStyle="1" w:styleId="apple-converted-space">
    <w:name w:val="apple-converted-space"/>
    <w:basedOn w:val="a0"/>
    <w:rsid w:val="00A1525B"/>
  </w:style>
  <w:style w:type="paragraph" w:customStyle="1" w:styleId="c1">
    <w:name w:val="c1"/>
    <w:basedOn w:val="a"/>
    <w:rsid w:val="00A15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A1525B"/>
  </w:style>
  <w:style w:type="paragraph" w:customStyle="1" w:styleId="1">
    <w:name w:val="Абзац списка1"/>
    <w:basedOn w:val="a"/>
    <w:uiPriority w:val="99"/>
    <w:rsid w:val="00A1525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Title"/>
    <w:basedOn w:val="a"/>
    <w:next w:val="a"/>
    <w:link w:val="af5"/>
    <w:qFormat/>
    <w:rsid w:val="00A152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5">
    <w:name w:val="Название Знак"/>
    <w:basedOn w:val="a0"/>
    <w:link w:val="af4"/>
    <w:rsid w:val="00A1525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c4">
    <w:name w:val="c4"/>
    <w:basedOn w:val="a0"/>
    <w:rsid w:val="00A1525B"/>
  </w:style>
  <w:style w:type="character" w:styleId="af6">
    <w:name w:val="line number"/>
    <w:basedOn w:val="a0"/>
    <w:uiPriority w:val="99"/>
    <w:semiHidden/>
    <w:unhideWhenUsed/>
    <w:rsid w:val="00FB46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11CB6-56B5-4648-B30E-EFD7A482B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5065</Words>
  <Characters>28877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2022-09-17T04:22:00Z</cp:lastPrinted>
  <dcterms:created xsi:type="dcterms:W3CDTF">2022-09-10T03:29:00Z</dcterms:created>
  <dcterms:modified xsi:type="dcterms:W3CDTF">2022-09-17T04:23:00Z</dcterms:modified>
</cp:coreProperties>
</file>